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37CA" w14:textId="77777777" w:rsidR="00842213" w:rsidRPr="00842213" w:rsidRDefault="00842213" w:rsidP="00842213">
      <w:pPr>
        <w:rPr>
          <w:rFonts w:ascii="Times" w:hAnsi="Times" w:cs="Times New Roman"/>
          <w:sz w:val="20"/>
          <w:szCs w:val="20"/>
        </w:rPr>
      </w:pPr>
      <w:r w:rsidRPr="00842213">
        <w:rPr>
          <w:rFonts w:ascii="Arial" w:hAnsi="Arial" w:cs="Times New Roman"/>
          <w:b/>
          <w:bCs/>
          <w:color w:val="000000"/>
          <w:sz w:val="32"/>
          <w:szCs w:val="32"/>
          <w:u w:val="single"/>
        </w:rPr>
        <w:t>Free Write: Worldview</w:t>
      </w:r>
    </w:p>
    <w:p w14:paraId="770F2515" w14:textId="77777777" w:rsidR="00842213" w:rsidRPr="00842213" w:rsidRDefault="00842213" w:rsidP="00842213">
      <w:pPr>
        <w:rPr>
          <w:rFonts w:ascii="Times" w:hAnsi="Times"/>
          <w:sz w:val="20"/>
          <w:szCs w:val="20"/>
        </w:rPr>
      </w:pPr>
    </w:p>
    <w:p w14:paraId="1B0E9BA1" w14:textId="77777777" w:rsidR="00842213" w:rsidRPr="008F05A9" w:rsidRDefault="00842213" w:rsidP="00842213">
      <w:pPr>
        <w:rPr>
          <w:rFonts w:ascii="Times" w:hAnsi="Times" w:cs="Times New Roman"/>
          <w:sz w:val="28"/>
          <w:szCs w:val="28"/>
        </w:rPr>
      </w:pPr>
      <w:r w:rsidRPr="008F05A9">
        <w:rPr>
          <w:rFonts w:ascii="Arial" w:hAnsi="Arial" w:cs="Times New Roman"/>
          <w:color w:val="000000"/>
          <w:sz w:val="28"/>
          <w:szCs w:val="28"/>
        </w:rPr>
        <w:t xml:space="preserve">This assignment is your </w:t>
      </w:r>
      <w:proofErr w:type="gramStart"/>
      <w:r w:rsidRPr="008F05A9">
        <w:rPr>
          <w:rFonts w:ascii="Arial" w:hAnsi="Arial" w:cs="Times New Roman"/>
          <w:color w:val="000000"/>
          <w:sz w:val="28"/>
          <w:szCs w:val="28"/>
        </w:rPr>
        <w:t>first  </w:t>
      </w:r>
      <w:r w:rsidRPr="008F05A9">
        <w:rPr>
          <w:rFonts w:ascii="Arial" w:hAnsi="Arial" w:cs="Times New Roman"/>
          <w:b/>
          <w:bCs/>
          <w:i/>
          <w:iCs/>
          <w:color w:val="000000"/>
          <w:sz w:val="28"/>
          <w:szCs w:val="28"/>
          <w:u w:val="single"/>
        </w:rPr>
        <w:t>free</w:t>
      </w:r>
      <w:proofErr w:type="gramEnd"/>
      <w:r w:rsidRPr="008F05A9">
        <w:rPr>
          <w:rFonts w:ascii="Arial" w:hAnsi="Arial" w:cs="Times New Roman"/>
          <w:b/>
          <w:bCs/>
          <w:i/>
          <w:iCs/>
          <w:color w:val="000000"/>
          <w:sz w:val="28"/>
          <w:szCs w:val="28"/>
          <w:u w:val="single"/>
        </w:rPr>
        <w:t xml:space="preserve"> write</w:t>
      </w:r>
      <w:r w:rsidRPr="008F05A9">
        <w:rPr>
          <w:rFonts w:ascii="Arial" w:hAnsi="Arial" w:cs="Times New Roman"/>
          <w:color w:val="000000"/>
          <w:sz w:val="28"/>
          <w:szCs w:val="28"/>
        </w:rPr>
        <w:t xml:space="preserve"> which means that the main focus of evaluation is </w:t>
      </w:r>
      <w:r w:rsidRPr="008F05A9">
        <w:rPr>
          <w:rFonts w:ascii="Arial" w:hAnsi="Arial" w:cs="Times New Roman"/>
          <w:i/>
          <w:iCs/>
          <w:color w:val="000000"/>
          <w:sz w:val="28"/>
          <w:szCs w:val="28"/>
          <w:u w:val="single"/>
        </w:rPr>
        <w:t>evidence of thinking</w:t>
      </w:r>
      <w:r w:rsidRPr="008F05A9">
        <w:rPr>
          <w:rFonts w:ascii="Arial" w:hAnsi="Arial" w:cs="Times New Roman"/>
          <w:color w:val="000000"/>
          <w:sz w:val="28"/>
          <w:szCs w:val="28"/>
        </w:rPr>
        <w:t>. Grammar and spelling and vocabulary do not count (though you should always try to use the best written expression possible).</w:t>
      </w:r>
    </w:p>
    <w:p w14:paraId="1A7532DA" w14:textId="77777777" w:rsidR="00842213" w:rsidRPr="008F05A9" w:rsidRDefault="00842213" w:rsidP="00842213">
      <w:pPr>
        <w:rPr>
          <w:rFonts w:ascii="Times" w:hAnsi="Times"/>
          <w:sz w:val="28"/>
          <w:szCs w:val="28"/>
        </w:rPr>
      </w:pPr>
    </w:p>
    <w:p w14:paraId="1D2C93FD" w14:textId="77777777" w:rsidR="00842213" w:rsidRPr="008F05A9" w:rsidRDefault="00842213" w:rsidP="00842213">
      <w:pPr>
        <w:rPr>
          <w:rFonts w:ascii="Times" w:hAnsi="Times" w:cs="Times New Roman"/>
          <w:sz w:val="28"/>
          <w:szCs w:val="28"/>
        </w:rPr>
      </w:pPr>
      <w:r w:rsidRPr="008F05A9">
        <w:rPr>
          <w:rFonts w:ascii="Arial" w:hAnsi="Arial" w:cs="Times New Roman"/>
          <w:b/>
          <w:bCs/>
          <w:color w:val="000000"/>
          <w:sz w:val="28"/>
          <w:szCs w:val="28"/>
          <w:u w:val="single"/>
        </w:rPr>
        <w:t xml:space="preserve">Topic: What frames your world view? </w:t>
      </w:r>
    </w:p>
    <w:p w14:paraId="52360CA1" w14:textId="77777777" w:rsidR="00842213" w:rsidRPr="008F05A9" w:rsidRDefault="00842213" w:rsidP="00842213">
      <w:pPr>
        <w:rPr>
          <w:rFonts w:ascii="Times" w:hAnsi="Times"/>
          <w:sz w:val="28"/>
          <w:szCs w:val="28"/>
        </w:rPr>
      </w:pPr>
    </w:p>
    <w:p w14:paraId="7E8F4D68" w14:textId="77777777" w:rsidR="00842213" w:rsidRPr="008F05A9" w:rsidRDefault="00842213" w:rsidP="00842213">
      <w:pPr>
        <w:rPr>
          <w:rFonts w:ascii="Times" w:hAnsi="Times" w:cs="Times New Roman"/>
          <w:sz w:val="28"/>
          <w:szCs w:val="28"/>
        </w:rPr>
      </w:pPr>
      <w:r w:rsidRPr="008F05A9">
        <w:rPr>
          <w:rFonts w:ascii="Arial" w:hAnsi="Arial" w:cs="Times New Roman"/>
          <w:color w:val="000000"/>
          <w:sz w:val="28"/>
          <w:szCs w:val="28"/>
        </w:rPr>
        <w:t xml:space="preserve">All human beings have their own way of looking at the world. We have our own beliefs about what is important and meaningful in life, what is right and wrong, what our priorities are and what the purpose of life is. However, none of us live in a vacuum. What we value is influenced by a variety of different factors such as our family, our environment (home, community, country, etc.), our exposure to media, our cultural background, our own personality and temperament etc. </w:t>
      </w:r>
    </w:p>
    <w:p w14:paraId="5A999593" w14:textId="77777777" w:rsidR="00842213" w:rsidRPr="008F05A9" w:rsidRDefault="00842213" w:rsidP="00842213">
      <w:pPr>
        <w:rPr>
          <w:rFonts w:ascii="Times" w:hAnsi="Times"/>
          <w:sz w:val="28"/>
          <w:szCs w:val="28"/>
        </w:rPr>
      </w:pPr>
    </w:p>
    <w:p w14:paraId="510C1FEA" w14:textId="77777777" w:rsidR="00842213" w:rsidRPr="008F05A9" w:rsidRDefault="00842213" w:rsidP="00842213">
      <w:pPr>
        <w:rPr>
          <w:rFonts w:ascii="Times" w:hAnsi="Times" w:cs="Times New Roman"/>
          <w:sz w:val="28"/>
          <w:szCs w:val="28"/>
        </w:rPr>
      </w:pPr>
      <w:r w:rsidRPr="008F05A9">
        <w:rPr>
          <w:rFonts w:ascii="Arial" w:hAnsi="Arial" w:cs="Times New Roman"/>
          <w:color w:val="000000"/>
          <w:sz w:val="28"/>
          <w:szCs w:val="28"/>
        </w:rPr>
        <w:t xml:space="preserve">Remember, the question is NOT what </w:t>
      </w:r>
      <w:proofErr w:type="gramStart"/>
      <w:r w:rsidRPr="008F05A9">
        <w:rPr>
          <w:rFonts w:ascii="Arial" w:hAnsi="Arial" w:cs="Times New Roman"/>
          <w:color w:val="000000"/>
          <w:sz w:val="28"/>
          <w:szCs w:val="28"/>
        </w:rPr>
        <w:t>are your values</w:t>
      </w:r>
      <w:proofErr w:type="gramEnd"/>
      <w:r w:rsidRPr="008F05A9">
        <w:rPr>
          <w:rFonts w:ascii="Arial" w:hAnsi="Arial" w:cs="Times New Roman"/>
          <w:color w:val="000000"/>
          <w:sz w:val="28"/>
          <w:szCs w:val="28"/>
        </w:rPr>
        <w:t xml:space="preserve">. </w:t>
      </w:r>
      <w:r w:rsidRPr="008F05A9">
        <w:rPr>
          <w:rFonts w:ascii="Arial" w:hAnsi="Arial" w:cs="Times New Roman"/>
          <w:b/>
          <w:bCs/>
          <w:color w:val="000000"/>
          <w:sz w:val="28"/>
          <w:szCs w:val="28"/>
          <w:u w:val="single"/>
        </w:rPr>
        <w:t>The question is, “What are the FACTORS that affect what your values are</w:t>
      </w:r>
      <w:r w:rsidRPr="008F05A9">
        <w:rPr>
          <w:rFonts w:ascii="Arial" w:hAnsi="Arial" w:cs="Times New Roman"/>
          <w:color w:val="000000"/>
          <w:sz w:val="28"/>
          <w:szCs w:val="28"/>
        </w:rPr>
        <w:t xml:space="preserve">?” A teenager who has grown up in a refugee camp that is constantly under the threat of war will likely have different values and priorities than a teenager in a country that has never been exposed to that level of violence. </w:t>
      </w:r>
    </w:p>
    <w:p w14:paraId="593122FB" w14:textId="77777777" w:rsidR="00842213" w:rsidRPr="008F05A9" w:rsidRDefault="00842213" w:rsidP="00842213">
      <w:pPr>
        <w:rPr>
          <w:rFonts w:ascii="Times" w:hAnsi="Times"/>
          <w:sz w:val="28"/>
          <w:szCs w:val="28"/>
        </w:rPr>
      </w:pPr>
    </w:p>
    <w:p w14:paraId="4D17E241" w14:textId="77777777" w:rsidR="00842213" w:rsidRPr="008F05A9" w:rsidRDefault="00842213" w:rsidP="00842213">
      <w:pPr>
        <w:rPr>
          <w:rFonts w:ascii="Times" w:hAnsi="Times" w:cs="Times New Roman"/>
          <w:sz w:val="28"/>
          <w:szCs w:val="28"/>
        </w:rPr>
      </w:pPr>
      <w:r w:rsidRPr="008F05A9">
        <w:rPr>
          <w:rFonts w:ascii="Arial" w:hAnsi="Arial" w:cs="Times New Roman"/>
          <w:color w:val="000000"/>
          <w:sz w:val="28"/>
          <w:szCs w:val="28"/>
        </w:rPr>
        <w:t xml:space="preserve">What do you think are the most powerful factors that influence how </w:t>
      </w:r>
      <w:r w:rsidRPr="008F05A9">
        <w:rPr>
          <w:rFonts w:ascii="Arial" w:hAnsi="Arial" w:cs="Times New Roman"/>
          <w:i/>
          <w:iCs/>
          <w:color w:val="000000"/>
          <w:sz w:val="28"/>
          <w:szCs w:val="28"/>
          <w:u w:val="single"/>
        </w:rPr>
        <w:t>you personally</w:t>
      </w:r>
      <w:r w:rsidRPr="008F05A9">
        <w:rPr>
          <w:rFonts w:ascii="Arial" w:hAnsi="Arial" w:cs="Times New Roman"/>
          <w:i/>
          <w:iCs/>
          <w:color w:val="000000"/>
          <w:sz w:val="28"/>
          <w:szCs w:val="28"/>
        </w:rPr>
        <w:t xml:space="preserve"> </w:t>
      </w:r>
      <w:r w:rsidRPr="008F05A9">
        <w:rPr>
          <w:rFonts w:ascii="Arial" w:hAnsi="Arial" w:cs="Times New Roman"/>
          <w:color w:val="000000"/>
          <w:sz w:val="28"/>
          <w:szCs w:val="28"/>
        </w:rPr>
        <w:t xml:space="preserve">see the world? What are the </w:t>
      </w:r>
      <w:r w:rsidRPr="008F05A9">
        <w:rPr>
          <w:rFonts w:ascii="Arial" w:hAnsi="Arial" w:cs="Times New Roman"/>
          <w:color w:val="000000"/>
          <w:sz w:val="28"/>
          <w:szCs w:val="28"/>
          <w:u w:val="single"/>
        </w:rPr>
        <w:t xml:space="preserve">factors </w:t>
      </w:r>
      <w:r w:rsidRPr="008F05A9">
        <w:rPr>
          <w:rFonts w:ascii="Arial" w:hAnsi="Arial" w:cs="Times New Roman"/>
          <w:color w:val="000000"/>
          <w:sz w:val="28"/>
          <w:szCs w:val="28"/>
        </w:rPr>
        <w:t>that affect your values, morals, and priorities?</w:t>
      </w:r>
    </w:p>
    <w:p w14:paraId="284FC71C" w14:textId="77777777" w:rsidR="00842213" w:rsidRPr="008F05A9" w:rsidRDefault="00842213" w:rsidP="00842213">
      <w:pPr>
        <w:rPr>
          <w:rFonts w:ascii="Times" w:hAnsi="Times"/>
          <w:sz w:val="28"/>
          <w:szCs w:val="28"/>
        </w:rPr>
      </w:pPr>
    </w:p>
    <w:p w14:paraId="17963B71" w14:textId="4547F787" w:rsidR="00842213" w:rsidRPr="008F05A9" w:rsidRDefault="00842213" w:rsidP="00842213">
      <w:pPr>
        <w:rPr>
          <w:rFonts w:ascii="Times" w:hAnsi="Times" w:cs="Times New Roman"/>
          <w:sz w:val="28"/>
          <w:szCs w:val="28"/>
        </w:rPr>
      </w:pPr>
    </w:p>
    <w:p w14:paraId="79730F5A" w14:textId="77777777" w:rsidR="00842213" w:rsidRPr="00842213" w:rsidRDefault="00842213" w:rsidP="00842213">
      <w:pPr>
        <w:rPr>
          <w:rFonts w:ascii="Times" w:hAnsi="Times"/>
          <w:sz w:val="20"/>
          <w:szCs w:val="20"/>
        </w:rPr>
      </w:pPr>
    </w:p>
    <w:tbl>
      <w:tblPr>
        <w:tblW w:w="11160" w:type="dxa"/>
        <w:tblInd w:w="-905" w:type="dxa"/>
        <w:tblBorders>
          <w:top w:val="nil"/>
          <w:left w:val="nil"/>
          <w:right w:val="nil"/>
        </w:tblBorders>
        <w:tblLook w:val="0000" w:firstRow="0" w:lastRow="0" w:firstColumn="0" w:lastColumn="0" w:noHBand="0" w:noVBand="0"/>
      </w:tblPr>
      <w:tblGrid>
        <w:gridCol w:w="2147"/>
        <w:gridCol w:w="9013"/>
      </w:tblGrid>
      <w:tr w:rsidR="008F05A9" w:rsidRPr="00E37564" w14:paraId="44D94E95" w14:textId="77777777" w:rsidTr="008F05A9">
        <w:tc>
          <w:tcPr>
            <w:tcW w:w="0" w:type="auto"/>
            <w:tcBorders>
              <w:top w:val="single" w:sz="10" w:space="0" w:color="000000"/>
              <w:left w:val="single" w:sz="10" w:space="0" w:color="000000"/>
              <w:bottom w:val="single" w:sz="10" w:space="0" w:color="000000"/>
              <w:right w:val="single" w:sz="10" w:space="0" w:color="000000"/>
            </w:tcBorders>
            <w:tcMar>
              <w:top w:w="144" w:type="nil"/>
              <w:right w:w="144" w:type="nil"/>
            </w:tcMar>
          </w:tcPr>
          <w:p w14:paraId="7FFAE13B" w14:textId="77777777" w:rsidR="008F05A9" w:rsidRPr="00E37564" w:rsidRDefault="008F05A9" w:rsidP="002E5606">
            <w:r>
              <w:t>W</w:t>
            </w:r>
            <w:r w:rsidRPr="00E37564">
              <w:t>ORLDVIEW ELEMENTS</w:t>
            </w:r>
          </w:p>
        </w:tc>
        <w:tc>
          <w:tcPr>
            <w:tcW w:w="0" w:type="auto"/>
            <w:tcBorders>
              <w:top w:val="single" w:sz="10" w:space="0" w:color="000000"/>
              <w:bottom w:val="single" w:sz="10" w:space="0" w:color="000000"/>
              <w:right w:val="single" w:sz="10" w:space="0" w:color="000000"/>
            </w:tcBorders>
            <w:tcMar>
              <w:top w:w="144" w:type="nil"/>
              <w:right w:w="144" w:type="nil"/>
            </w:tcMar>
          </w:tcPr>
          <w:p w14:paraId="569FA066" w14:textId="77777777" w:rsidR="008F05A9" w:rsidRPr="00E37564" w:rsidRDefault="008F05A9" w:rsidP="002E5606">
            <w:r w:rsidRPr="00E37564">
              <w:t>POSSIBLE QUESTIONS</w:t>
            </w:r>
          </w:p>
        </w:tc>
      </w:tr>
      <w:tr w:rsidR="008F05A9" w:rsidRPr="00E37564" w14:paraId="4BEE51B4" w14:textId="77777777" w:rsidTr="008F05A9">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14:paraId="5FA888B0" w14:textId="77777777" w:rsidR="008F05A9" w:rsidRPr="00E37564" w:rsidRDefault="008F05A9" w:rsidP="002E5606">
            <w:r w:rsidRPr="00E37564">
              <w:t>1. Geography</w:t>
            </w:r>
          </w:p>
        </w:tc>
        <w:tc>
          <w:tcPr>
            <w:tcW w:w="0" w:type="auto"/>
            <w:tcBorders>
              <w:bottom w:val="single" w:sz="10" w:space="0" w:color="000000"/>
              <w:right w:val="single" w:sz="10" w:space="0" w:color="000000"/>
            </w:tcBorders>
            <w:tcMar>
              <w:top w:w="144" w:type="nil"/>
              <w:right w:w="144" w:type="nil"/>
            </w:tcMar>
          </w:tcPr>
          <w:p w14:paraId="5F90AA9E" w14:textId="77777777" w:rsidR="008F05A9" w:rsidRPr="00E37564" w:rsidRDefault="008F05A9" w:rsidP="002E5606">
            <w:r w:rsidRPr="00E37564">
              <w:t>What role do geographical factors such as climate and location play in how people look at the world and behave in it?</w:t>
            </w:r>
          </w:p>
        </w:tc>
      </w:tr>
      <w:tr w:rsidR="008F05A9" w:rsidRPr="00E37564" w14:paraId="2902B8B5" w14:textId="77777777" w:rsidTr="008F05A9">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14:paraId="10C14C39" w14:textId="77777777" w:rsidR="008F05A9" w:rsidRPr="00E37564" w:rsidRDefault="008F05A9" w:rsidP="002E5606">
            <w:r w:rsidRPr="00E37564">
              <w:t>2. Time</w:t>
            </w:r>
          </w:p>
        </w:tc>
        <w:tc>
          <w:tcPr>
            <w:tcW w:w="0" w:type="auto"/>
            <w:tcBorders>
              <w:bottom w:val="single" w:sz="10" w:space="0" w:color="000000"/>
              <w:right w:val="single" w:sz="10" w:space="0" w:color="000000"/>
            </w:tcBorders>
            <w:tcMar>
              <w:top w:w="144" w:type="nil"/>
              <w:right w:w="144" w:type="nil"/>
            </w:tcMar>
          </w:tcPr>
          <w:p w14:paraId="6295D469" w14:textId="77777777" w:rsidR="008F05A9" w:rsidRPr="00E37564" w:rsidRDefault="008F05A9" w:rsidP="002E5606">
            <w:r w:rsidRPr="00E37564">
              <w:t xml:space="preserve">In what terms is time viewed by a society? Mechanical (clocks and watches </w:t>
            </w:r>
            <w:proofErr w:type="spellStart"/>
            <w:r w:rsidRPr="00E37564">
              <w:t>etc</w:t>
            </w:r>
            <w:proofErr w:type="spellEnd"/>
            <w:r w:rsidRPr="00E37564">
              <w:t>) or natural (seasons, the sun, the moon)</w:t>
            </w:r>
          </w:p>
        </w:tc>
      </w:tr>
      <w:tr w:rsidR="008F05A9" w:rsidRPr="00E37564" w14:paraId="2E7390A8" w14:textId="77777777" w:rsidTr="008F05A9">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14:paraId="6874B531" w14:textId="77777777" w:rsidR="008F05A9" w:rsidRPr="00E37564" w:rsidRDefault="008F05A9" w:rsidP="002E5606">
            <w:r w:rsidRPr="00E37564">
              <w:t>3. Society</w:t>
            </w:r>
          </w:p>
        </w:tc>
        <w:tc>
          <w:tcPr>
            <w:tcW w:w="0" w:type="auto"/>
            <w:tcBorders>
              <w:bottom w:val="single" w:sz="10" w:space="0" w:color="000000"/>
              <w:right w:val="single" w:sz="10" w:space="0" w:color="000000"/>
            </w:tcBorders>
            <w:tcMar>
              <w:top w:w="144" w:type="nil"/>
              <w:right w:w="144" w:type="nil"/>
            </w:tcMar>
          </w:tcPr>
          <w:p w14:paraId="605816E7" w14:textId="77777777" w:rsidR="008F05A9" w:rsidRPr="00E37564" w:rsidRDefault="008F05A9" w:rsidP="002E5606">
            <w:r w:rsidRPr="00E37564">
              <w:t>What roles are available to individuals in society?  Who holds the power? </w:t>
            </w:r>
          </w:p>
        </w:tc>
      </w:tr>
      <w:tr w:rsidR="008F05A9" w:rsidRPr="00E37564" w14:paraId="3958912F" w14:textId="77777777" w:rsidTr="008F05A9">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14:paraId="228156B9" w14:textId="77777777" w:rsidR="008F05A9" w:rsidRPr="00E37564" w:rsidRDefault="008F05A9" w:rsidP="002E5606">
            <w:r w:rsidRPr="00E37564">
              <w:t>4. Values</w:t>
            </w:r>
          </w:p>
        </w:tc>
        <w:tc>
          <w:tcPr>
            <w:tcW w:w="0" w:type="auto"/>
            <w:tcBorders>
              <w:bottom w:val="single" w:sz="10" w:space="0" w:color="000000"/>
              <w:right w:val="single" w:sz="10" w:space="0" w:color="000000"/>
            </w:tcBorders>
            <w:tcMar>
              <w:top w:w="144" w:type="nil"/>
              <w:right w:w="144" w:type="nil"/>
            </w:tcMar>
          </w:tcPr>
          <w:p w14:paraId="56E8BAF1" w14:textId="77777777" w:rsidR="008F05A9" w:rsidRPr="00E37564" w:rsidRDefault="008F05A9" w:rsidP="002E5606">
            <w:r w:rsidRPr="00E37564">
              <w:t>How do people in a society act toward each other?  How do people act toward people in other societies/groups?</w:t>
            </w:r>
          </w:p>
        </w:tc>
      </w:tr>
      <w:tr w:rsidR="008F05A9" w:rsidRPr="00E37564" w14:paraId="64AA9FA4" w14:textId="77777777" w:rsidTr="008F05A9">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14:paraId="15C6858E" w14:textId="77777777" w:rsidR="008F05A9" w:rsidRPr="00E37564" w:rsidRDefault="008F05A9" w:rsidP="002E5606">
            <w:r w:rsidRPr="00E37564">
              <w:t>5. Beliefs</w:t>
            </w:r>
          </w:p>
        </w:tc>
        <w:tc>
          <w:tcPr>
            <w:tcW w:w="0" w:type="auto"/>
            <w:tcBorders>
              <w:bottom w:val="single" w:sz="10" w:space="0" w:color="000000"/>
              <w:right w:val="single" w:sz="10" w:space="0" w:color="000000"/>
            </w:tcBorders>
            <w:tcMar>
              <w:top w:w="144" w:type="nil"/>
              <w:right w:w="144" w:type="nil"/>
            </w:tcMar>
          </w:tcPr>
          <w:p w14:paraId="7BFE4504" w14:textId="77777777" w:rsidR="008F05A9" w:rsidRPr="00E37564" w:rsidRDefault="008F05A9" w:rsidP="002E5606">
            <w:r w:rsidRPr="00E37564">
              <w:t>What beliefs do people hold about life and death?  About their environment?</w:t>
            </w:r>
          </w:p>
        </w:tc>
      </w:tr>
      <w:tr w:rsidR="008F05A9" w:rsidRPr="00E37564" w14:paraId="467BC313" w14:textId="77777777" w:rsidTr="008F05A9">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14:paraId="00BB33B8" w14:textId="77777777" w:rsidR="008F05A9" w:rsidRPr="00E37564" w:rsidRDefault="008F05A9" w:rsidP="002E5606">
            <w:r w:rsidRPr="00E37564">
              <w:t>6. Economy</w:t>
            </w:r>
          </w:p>
        </w:tc>
        <w:tc>
          <w:tcPr>
            <w:tcW w:w="0" w:type="auto"/>
            <w:tcBorders>
              <w:bottom w:val="single" w:sz="10" w:space="0" w:color="000000"/>
              <w:right w:val="single" w:sz="10" w:space="0" w:color="000000"/>
            </w:tcBorders>
            <w:tcMar>
              <w:top w:w="144" w:type="nil"/>
              <w:right w:w="144" w:type="nil"/>
            </w:tcMar>
          </w:tcPr>
          <w:p w14:paraId="28BBC4DB" w14:textId="77777777" w:rsidR="008F05A9" w:rsidRPr="00E37564" w:rsidRDefault="008F05A9" w:rsidP="002E5606">
            <w:r w:rsidRPr="00E37564">
              <w:t>Who controls the resources?  What is to be produced?  How will it be produced?  For whom?  How is property distributed?  Protected?</w:t>
            </w:r>
          </w:p>
        </w:tc>
      </w:tr>
      <w:tr w:rsidR="008F05A9" w:rsidRPr="00E37564" w14:paraId="26BAEA3B" w14:textId="77777777" w:rsidTr="008F05A9">
        <w:tc>
          <w:tcPr>
            <w:tcW w:w="0" w:type="auto"/>
            <w:tcBorders>
              <w:left w:val="single" w:sz="10" w:space="0" w:color="000000"/>
              <w:bottom w:val="single" w:sz="10" w:space="0" w:color="000000"/>
              <w:right w:val="single" w:sz="10" w:space="0" w:color="000000"/>
            </w:tcBorders>
            <w:tcMar>
              <w:top w:w="144" w:type="nil"/>
              <w:right w:w="144" w:type="nil"/>
            </w:tcMar>
          </w:tcPr>
          <w:p w14:paraId="14F79A1E" w14:textId="77777777" w:rsidR="008F05A9" w:rsidRPr="00E37564" w:rsidRDefault="008F05A9" w:rsidP="002E5606">
            <w:r w:rsidRPr="00E37564">
              <w:t>7. Knowledge</w:t>
            </w:r>
          </w:p>
        </w:tc>
        <w:tc>
          <w:tcPr>
            <w:tcW w:w="0" w:type="auto"/>
            <w:tcBorders>
              <w:bottom w:val="single" w:sz="10" w:space="0" w:color="000000"/>
              <w:right w:val="single" w:sz="10" w:space="0" w:color="000000"/>
            </w:tcBorders>
            <w:tcMar>
              <w:top w:w="144" w:type="nil"/>
              <w:right w:w="144" w:type="nil"/>
            </w:tcMar>
          </w:tcPr>
          <w:p w14:paraId="79E02366" w14:textId="77777777" w:rsidR="008F05A9" w:rsidRPr="00E37564" w:rsidRDefault="008F05A9" w:rsidP="002E5606">
            <w:r w:rsidRPr="00E37564">
              <w:t>How do people develop knowledge?  What ways of knowing are accepted?  Who has access to knowledge?  How is it valued?  Where and in whom does the knowledge reside?</w:t>
            </w:r>
          </w:p>
        </w:tc>
      </w:tr>
    </w:tbl>
    <w:p w14:paraId="4E2166C7" w14:textId="77777777" w:rsidR="00A97EE3" w:rsidRDefault="00732FDB"/>
    <w:sectPr w:rsidR="00A97EE3" w:rsidSect="00842213">
      <w:pgSz w:w="12240" w:h="15840"/>
      <w:pgMar w:top="426" w:right="1440" w:bottom="568"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42213"/>
    <w:rsid w:val="001F3E52"/>
    <w:rsid w:val="00842213"/>
    <w:rsid w:val="008F0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C57E"/>
  <w15:docId w15:val="{BD7E5E45-C6DF-4167-80A2-5EF4CA5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221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Penticton Secondary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Fitton, Erica</cp:lastModifiedBy>
  <cp:revision>3</cp:revision>
  <cp:lastPrinted>2020-09-10T18:18:00Z</cp:lastPrinted>
  <dcterms:created xsi:type="dcterms:W3CDTF">2015-09-07T20:57:00Z</dcterms:created>
  <dcterms:modified xsi:type="dcterms:W3CDTF">2020-09-10T18:56:00Z</dcterms:modified>
</cp:coreProperties>
</file>