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F3EE5" w14:textId="64A0310B" w:rsidR="0025428C" w:rsidRDefault="0025428C">
      <w:pPr>
        <w:rPr>
          <w:rStyle w:val="Strong"/>
          <w:rFonts w:ascii="Arial" w:hAnsi="Arial" w:cs="Arial"/>
          <w:sz w:val="24"/>
          <w:szCs w:val="24"/>
        </w:rPr>
      </w:pPr>
      <w:r w:rsidRPr="0025428C">
        <w:rPr>
          <w:rStyle w:val="Strong"/>
          <w:rFonts w:ascii="Arial" w:hAnsi="Arial" w:cs="Arial"/>
          <w:sz w:val="24"/>
          <w:szCs w:val="24"/>
        </w:rPr>
        <w:t>English FP 10</w:t>
      </w:r>
      <w:r>
        <w:rPr>
          <w:rStyle w:val="Strong"/>
          <w:rFonts w:ascii="Arial" w:hAnsi="Arial" w:cs="Arial"/>
          <w:sz w:val="24"/>
          <w:szCs w:val="24"/>
        </w:rPr>
        <w:tab/>
      </w:r>
      <w:r>
        <w:rPr>
          <w:rStyle w:val="Strong"/>
          <w:rFonts w:ascii="Arial" w:hAnsi="Arial" w:cs="Arial"/>
          <w:sz w:val="24"/>
          <w:szCs w:val="24"/>
        </w:rPr>
        <w:tab/>
      </w:r>
      <w:r>
        <w:rPr>
          <w:rStyle w:val="Strong"/>
          <w:rFonts w:ascii="Arial" w:hAnsi="Arial" w:cs="Arial"/>
          <w:sz w:val="24"/>
          <w:szCs w:val="24"/>
        </w:rPr>
        <w:tab/>
      </w:r>
      <w:r>
        <w:rPr>
          <w:rStyle w:val="Strong"/>
          <w:rFonts w:ascii="Arial" w:hAnsi="Arial" w:cs="Arial"/>
          <w:sz w:val="24"/>
          <w:szCs w:val="24"/>
        </w:rPr>
        <w:tab/>
      </w:r>
      <w:r>
        <w:rPr>
          <w:rStyle w:val="Strong"/>
          <w:rFonts w:ascii="Arial" w:hAnsi="Arial" w:cs="Arial"/>
          <w:sz w:val="24"/>
          <w:szCs w:val="24"/>
        </w:rPr>
        <w:tab/>
      </w:r>
      <w:r>
        <w:rPr>
          <w:rStyle w:val="Strong"/>
          <w:rFonts w:ascii="Arial" w:hAnsi="Arial" w:cs="Arial"/>
          <w:sz w:val="24"/>
          <w:szCs w:val="24"/>
        </w:rPr>
        <w:tab/>
        <w:t>Name: ____________________</w:t>
      </w:r>
    </w:p>
    <w:p w14:paraId="70866257" w14:textId="77777777" w:rsidR="0025428C" w:rsidRPr="0025428C" w:rsidRDefault="0025428C">
      <w:pPr>
        <w:rPr>
          <w:rStyle w:val="Strong"/>
          <w:rFonts w:ascii="Arial" w:hAnsi="Arial" w:cs="Arial"/>
          <w:sz w:val="24"/>
          <w:szCs w:val="24"/>
        </w:rPr>
      </w:pPr>
    </w:p>
    <w:p w14:paraId="3A760D2A" w14:textId="3DE8D333" w:rsidR="00C62255" w:rsidRDefault="0025428C">
      <w:pPr>
        <w:rPr>
          <w:rFonts w:ascii="Arial" w:hAnsi="Arial" w:cs="Arial"/>
          <w:sz w:val="24"/>
          <w:szCs w:val="24"/>
        </w:rPr>
      </w:pPr>
      <w:r w:rsidRPr="0025428C">
        <w:rPr>
          <w:rStyle w:val="Strong"/>
          <w:rFonts w:ascii="Arial" w:hAnsi="Arial" w:cs="Arial"/>
          <w:sz w:val="24"/>
          <w:szCs w:val="24"/>
          <w:u w:val="single"/>
        </w:rPr>
        <w:t>Personal Narrative Creative Writing Final Assignment Instructions: </w:t>
      </w:r>
      <w:r w:rsidRPr="0025428C">
        <w:rPr>
          <w:rFonts w:ascii="Arial" w:hAnsi="Arial" w:cs="Arial"/>
          <w:sz w:val="24"/>
          <w:szCs w:val="24"/>
        </w:rPr>
        <w:br/>
      </w:r>
      <w:r w:rsidRPr="0025428C">
        <w:rPr>
          <w:rFonts w:ascii="Arial" w:hAnsi="Arial" w:cs="Arial"/>
          <w:sz w:val="24"/>
          <w:szCs w:val="24"/>
        </w:rPr>
        <w:br/>
      </w:r>
      <w:r w:rsidRPr="0025428C">
        <w:rPr>
          <w:rFonts w:ascii="Arial" w:hAnsi="Arial" w:cs="Arial"/>
          <w:i/>
          <w:iCs/>
          <w:sz w:val="24"/>
          <w:szCs w:val="24"/>
        </w:rPr>
        <w:t>One of the First People's Principles of Learning (the pedagogy I have been using throughout this course) indicates that learning requires the exploration of one's identity. To help us explore that, we will be writing personal narratives as a summative assessment for the creative writing unit. This will allow us to think back on a moment in our life that had some sort of significance to us and helped (even in a small way) make us who we are.</w:t>
      </w:r>
      <w:r w:rsidRPr="0025428C">
        <w:rPr>
          <w:rFonts w:ascii="Arial" w:hAnsi="Arial" w:cs="Arial"/>
          <w:sz w:val="24"/>
          <w:szCs w:val="24"/>
        </w:rPr>
        <w:t> </w:t>
      </w:r>
      <w:r w:rsidRPr="0025428C">
        <w:rPr>
          <w:rFonts w:ascii="Arial" w:hAnsi="Arial" w:cs="Arial"/>
          <w:sz w:val="24"/>
          <w:szCs w:val="24"/>
        </w:rPr>
        <w:br/>
      </w:r>
      <w:r w:rsidRPr="0025428C">
        <w:rPr>
          <w:rFonts w:ascii="Arial" w:hAnsi="Arial" w:cs="Arial"/>
          <w:sz w:val="24"/>
          <w:szCs w:val="24"/>
        </w:rPr>
        <w:br/>
      </w:r>
      <w:r w:rsidRPr="0025428C">
        <w:rPr>
          <w:rFonts w:ascii="Arial" w:hAnsi="Arial" w:cs="Arial"/>
          <w:b/>
          <w:bCs/>
          <w:sz w:val="24"/>
          <w:szCs w:val="24"/>
        </w:rPr>
        <w:t>Please write a personal narrative (any story from your own life, can be big or small, but you should have learned something or took away something from it.). Your story must somehow (loosely is fine) relate to one of the themes we have studied in this course:</w:t>
      </w:r>
      <w:r w:rsidRPr="0025428C">
        <w:rPr>
          <w:rFonts w:ascii="Arial" w:hAnsi="Arial" w:cs="Arial"/>
          <w:sz w:val="24"/>
          <w:szCs w:val="24"/>
        </w:rPr>
        <w:t> </w:t>
      </w:r>
      <w:r w:rsidRPr="0025428C">
        <w:rPr>
          <w:rFonts w:ascii="Arial" w:hAnsi="Arial" w:cs="Arial"/>
          <w:sz w:val="24"/>
          <w:szCs w:val="24"/>
        </w:rPr>
        <w:br/>
      </w:r>
      <w:r w:rsidRPr="0025428C">
        <w:rPr>
          <w:rFonts w:ascii="Arial" w:hAnsi="Arial" w:cs="Arial"/>
          <w:sz w:val="24"/>
          <w:szCs w:val="24"/>
        </w:rPr>
        <w:br/>
      </w:r>
      <w:r w:rsidRPr="0025428C">
        <w:rPr>
          <w:rFonts w:ascii="Arial" w:hAnsi="Arial" w:cs="Arial"/>
          <w:i/>
          <w:iCs/>
          <w:sz w:val="24"/>
          <w:szCs w:val="24"/>
        </w:rPr>
        <w:t>1. Persevering and showing resilience through adversity</w:t>
      </w:r>
      <w:r w:rsidRPr="0025428C">
        <w:rPr>
          <w:rFonts w:ascii="Arial" w:hAnsi="Arial" w:cs="Arial"/>
          <w:i/>
          <w:iCs/>
          <w:sz w:val="24"/>
          <w:szCs w:val="24"/>
        </w:rPr>
        <w:br/>
        <w:t xml:space="preserve">2. Innovative thinking and new perspectives (for example, have you ever had an experience you thought would be terrible and ended up really liking? Started a new job or sport?  traveled somewhere else and learned a </w:t>
      </w:r>
      <w:proofErr w:type="gramStart"/>
      <w:r w:rsidRPr="0025428C">
        <w:rPr>
          <w:rFonts w:ascii="Arial" w:hAnsi="Arial" w:cs="Arial"/>
          <w:i/>
          <w:iCs/>
          <w:sz w:val="24"/>
          <w:szCs w:val="24"/>
        </w:rPr>
        <w:t>new perspectives</w:t>
      </w:r>
      <w:proofErr w:type="gramEnd"/>
      <w:r w:rsidRPr="0025428C">
        <w:rPr>
          <w:rFonts w:ascii="Arial" w:hAnsi="Arial" w:cs="Arial"/>
          <w:i/>
          <w:iCs/>
          <w:sz w:val="24"/>
          <w:szCs w:val="24"/>
        </w:rPr>
        <w:t>? Started a new school? Had any new experience that changed your thinking?</w:t>
      </w:r>
      <w:r w:rsidRPr="0025428C">
        <w:rPr>
          <w:rFonts w:ascii="Arial" w:hAnsi="Arial" w:cs="Arial"/>
          <w:i/>
          <w:iCs/>
          <w:sz w:val="24"/>
          <w:szCs w:val="24"/>
        </w:rPr>
        <w:br/>
      </w:r>
      <w:r w:rsidRPr="0025428C">
        <w:rPr>
          <w:rFonts w:ascii="Arial" w:hAnsi="Arial" w:cs="Arial"/>
          <w:sz w:val="24"/>
          <w:szCs w:val="24"/>
        </w:rPr>
        <w:br/>
      </w:r>
      <w:r w:rsidRPr="0025428C">
        <w:rPr>
          <w:rFonts w:ascii="Arial" w:hAnsi="Arial" w:cs="Arial"/>
          <w:sz w:val="24"/>
          <w:szCs w:val="24"/>
        </w:rPr>
        <w:br/>
      </w:r>
      <w:r w:rsidRPr="0025428C">
        <w:rPr>
          <w:rStyle w:val="Strong"/>
          <w:rFonts w:ascii="Arial" w:hAnsi="Arial" w:cs="Arial"/>
          <w:sz w:val="24"/>
          <w:szCs w:val="24"/>
        </w:rPr>
        <w:t>Size: </w:t>
      </w:r>
      <w:r w:rsidRPr="0025428C">
        <w:rPr>
          <w:rFonts w:ascii="Arial" w:hAnsi="Arial" w:cs="Arial"/>
          <w:sz w:val="24"/>
          <w:szCs w:val="24"/>
        </w:rPr>
        <w:t>300-500 words minimum (more is fine) multi-paragraph story (meaning don't write just one long paragraph, break up your writing into separate paragraphs).</w:t>
      </w:r>
      <w:r w:rsidRPr="0025428C">
        <w:rPr>
          <w:rFonts w:ascii="Arial" w:hAnsi="Arial" w:cs="Arial"/>
          <w:sz w:val="24"/>
          <w:szCs w:val="24"/>
        </w:rPr>
        <w:br/>
      </w:r>
      <w:r w:rsidRPr="0025428C">
        <w:rPr>
          <w:rFonts w:ascii="Arial" w:hAnsi="Arial" w:cs="Arial"/>
          <w:sz w:val="24"/>
          <w:szCs w:val="24"/>
        </w:rPr>
        <w:br/>
      </w:r>
      <w:r w:rsidRPr="0025428C">
        <w:rPr>
          <w:rStyle w:val="Strong"/>
          <w:rFonts w:ascii="Arial" w:hAnsi="Arial" w:cs="Arial"/>
          <w:sz w:val="24"/>
          <w:szCs w:val="24"/>
        </w:rPr>
        <w:t>Criteria:</w:t>
      </w:r>
      <w:r w:rsidRPr="0025428C">
        <w:rPr>
          <w:rFonts w:ascii="Arial" w:hAnsi="Arial" w:cs="Arial"/>
          <w:sz w:val="24"/>
          <w:szCs w:val="24"/>
        </w:rPr>
        <w:t> </w:t>
      </w:r>
      <w:r w:rsidRPr="0025428C">
        <w:rPr>
          <w:rFonts w:ascii="Arial" w:hAnsi="Arial" w:cs="Arial"/>
          <w:sz w:val="24"/>
          <w:szCs w:val="24"/>
        </w:rPr>
        <w:br/>
        <w:t>1. Engaging beginning</w:t>
      </w:r>
      <w:r w:rsidRPr="0025428C">
        <w:rPr>
          <w:rFonts w:ascii="Arial" w:hAnsi="Arial" w:cs="Arial"/>
          <w:sz w:val="24"/>
          <w:szCs w:val="24"/>
        </w:rPr>
        <w:br/>
        <w:t>2. Sentence variety (sentence size and beginning)</w:t>
      </w:r>
      <w:r w:rsidRPr="0025428C">
        <w:rPr>
          <w:rFonts w:ascii="Arial" w:hAnsi="Arial" w:cs="Arial"/>
          <w:sz w:val="24"/>
          <w:szCs w:val="24"/>
        </w:rPr>
        <w:br/>
        <w:t>3. Descriptive writing (use language that appeals to your five sense and use at least one poetic device)</w:t>
      </w:r>
      <w:r w:rsidRPr="0025428C">
        <w:rPr>
          <w:rFonts w:ascii="Arial" w:hAnsi="Arial" w:cs="Arial"/>
          <w:sz w:val="24"/>
          <w:szCs w:val="24"/>
        </w:rPr>
        <w:br/>
        <w:t>4. Properly formatted dialogue (if you choose to use dialogue)</w:t>
      </w:r>
      <w:r w:rsidRPr="0025428C">
        <w:rPr>
          <w:rFonts w:ascii="Arial" w:hAnsi="Arial" w:cs="Arial"/>
          <w:sz w:val="24"/>
          <w:szCs w:val="24"/>
        </w:rPr>
        <w:br/>
        <w:t>5. Memorable ending (bring it back to your beginning and/or explain what you learned)</w:t>
      </w:r>
      <w:r w:rsidRPr="0025428C">
        <w:rPr>
          <w:rFonts w:ascii="Arial" w:hAnsi="Arial" w:cs="Arial"/>
          <w:sz w:val="24"/>
          <w:szCs w:val="24"/>
        </w:rPr>
        <w:br/>
        <w:t>6. Edited using the editing creative writing sheet</w:t>
      </w:r>
    </w:p>
    <w:p w14:paraId="3FE1D96D" w14:textId="77777777" w:rsidR="00F843C7" w:rsidRDefault="00F843C7" w:rsidP="00E42A0F">
      <w:pPr>
        <w:spacing w:after="950"/>
        <w:ind w:right="-15"/>
      </w:pPr>
    </w:p>
    <w:p w14:paraId="17E37B39" w14:textId="77777777" w:rsidR="00F843C7" w:rsidRDefault="00F843C7" w:rsidP="00E42A0F">
      <w:pPr>
        <w:spacing w:after="950"/>
        <w:ind w:right="-15"/>
      </w:pPr>
    </w:p>
    <w:p w14:paraId="11EE2FCD" w14:textId="77777777" w:rsidR="00F843C7" w:rsidRDefault="00F843C7" w:rsidP="00E42A0F">
      <w:pPr>
        <w:spacing w:after="950"/>
        <w:ind w:right="-15"/>
      </w:pPr>
    </w:p>
    <w:p w14:paraId="69D3FED8" w14:textId="77777777" w:rsidR="00F843C7" w:rsidRDefault="00F843C7" w:rsidP="00E42A0F">
      <w:pPr>
        <w:spacing w:after="950"/>
        <w:ind w:right="-15"/>
      </w:pPr>
    </w:p>
    <w:p w14:paraId="10486D7B" w14:textId="79AC80BE" w:rsidR="00E42A0F" w:rsidRDefault="00E42A0F" w:rsidP="00E42A0F">
      <w:pPr>
        <w:spacing w:after="950"/>
        <w:ind w:right="-15"/>
      </w:pPr>
      <w:r>
        <w:lastRenderedPageBreak/>
        <w:t>EFP10: Personal Narrative</w:t>
      </w:r>
      <w:r>
        <w:rPr>
          <w:sz w:val="24"/>
          <w:u w:color="000000"/>
        </w:rPr>
        <w:t xml:space="preserve"> </w:t>
      </w:r>
    </w:p>
    <w:tbl>
      <w:tblPr>
        <w:tblStyle w:val="TableGrid0"/>
        <w:tblW w:w="9360" w:type="dxa"/>
        <w:tblInd w:w="8" w:type="dxa"/>
        <w:tblCellMar>
          <w:left w:w="113" w:type="dxa"/>
          <w:right w:w="115" w:type="dxa"/>
        </w:tblCellMar>
        <w:tblLook w:val="04A0" w:firstRow="1" w:lastRow="0" w:firstColumn="1" w:lastColumn="0" w:noHBand="0" w:noVBand="1"/>
      </w:tblPr>
      <w:tblGrid>
        <w:gridCol w:w="9360"/>
      </w:tblGrid>
      <w:tr w:rsidR="00E42A0F" w14:paraId="32B2B028" w14:textId="77777777" w:rsidTr="00091FE3">
        <w:trPr>
          <w:trHeight w:val="795"/>
        </w:trPr>
        <w:tc>
          <w:tcPr>
            <w:tcW w:w="9360" w:type="dxa"/>
            <w:tcBorders>
              <w:top w:val="single" w:sz="6" w:space="0" w:color="000000"/>
              <w:left w:val="single" w:sz="6" w:space="0" w:color="000000"/>
              <w:bottom w:val="single" w:sz="6" w:space="0" w:color="000000"/>
              <w:right w:val="single" w:sz="6" w:space="0" w:color="000000"/>
            </w:tcBorders>
            <w:vAlign w:val="center"/>
          </w:tcPr>
          <w:p w14:paraId="459CB0D2" w14:textId="77777777" w:rsidR="00E42A0F" w:rsidRDefault="00E42A0F" w:rsidP="00091FE3">
            <w:pPr>
              <w:spacing w:line="259" w:lineRule="auto"/>
            </w:pPr>
            <w:r>
              <w:rPr>
                <w:sz w:val="24"/>
                <w:u w:color="000000"/>
              </w:rPr>
              <w:t xml:space="preserve">Your name: </w:t>
            </w:r>
          </w:p>
          <w:p w14:paraId="2738376A" w14:textId="77777777" w:rsidR="00E42A0F" w:rsidRDefault="00E42A0F" w:rsidP="00091FE3">
            <w:pPr>
              <w:spacing w:line="259" w:lineRule="auto"/>
            </w:pPr>
            <w:r>
              <w:rPr>
                <w:sz w:val="24"/>
                <w:u w:color="000000"/>
              </w:rPr>
              <w:t xml:space="preserve"> </w:t>
            </w:r>
          </w:p>
        </w:tc>
      </w:tr>
      <w:tr w:rsidR="00E42A0F" w14:paraId="1C99F762" w14:textId="77777777" w:rsidTr="00091FE3">
        <w:trPr>
          <w:trHeight w:val="1365"/>
        </w:trPr>
        <w:tc>
          <w:tcPr>
            <w:tcW w:w="9360" w:type="dxa"/>
            <w:tcBorders>
              <w:top w:val="single" w:sz="6" w:space="0" w:color="000000"/>
              <w:left w:val="single" w:sz="6" w:space="0" w:color="000000"/>
              <w:bottom w:val="single" w:sz="6" w:space="0" w:color="000000"/>
              <w:right w:val="single" w:sz="6" w:space="0" w:color="000000"/>
            </w:tcBorders>
            <w:vAlign w:val="center"/>
          </w:tcPr>
          <w:p w14:paraId="0C1CAF6C" w14:textId="77777777" w:rsidR="00E42A0F" w:rsidRDefault="00E42A0F" w:rsidP="00091FE3">
            <w:pPr>
              <w:spacing w:line="259" w:lineRule="auto"/>
            </w:pPr>
            <w:r>
              <w:rPr>
                <w:sz w:val="24"/>
                <w:u w:color="000000"/>
              </w:rPr>
              <w:t xml:space="preserve">What event are you </w:t>
            </w:r>
            <w:proofErr w:type="gramStart"/>
            <w:r>
              <w:rPr>
                <w:sz w:val="24"/>
                <w:u w:color="000000"/>
              </w:rPr>
              <w:t>describing:</w:t>
            </w:r>
            <w:proofErr w:type="gramEnd"/>
            <w:r>
              <w:rPr>
                <w:sz w:val="24"/>
                <w:u w:color="000000"/>
              </w:rPr>
              <w:t xml:space="preserve"> </w:t>
            </w:r>
          </w:p>
          <w:p w14:paraId="43828140" w14:textId="77777777" w:rsidR="00E42A0F" w:rsidRDefault="00E42A0F" w:rsidP="00091FE3">
            <w:pPr>
              <w:spacing w:line="259" w:lineRule="auto"/>
            </w:pPr>
            <w:r>
              <w:rPr>
                <w:sz w:val="24"/>
                <w:u w:color="000000"/>
              </w:rPr>
              <w:t xml:space="preserve"> </w:t>
            </w:r>
          </w:p>
          <w:p w14:paraId="00A544E1" w14:textId="77777777" w:rsidR="00E42A0F" w:rsidRDefault="00E42A0F" w:rsidP="00091FE3">
            <w:pPr>
              <w:spacing w:line="259" w:lineRule="auto"/>
            </w:pPr>
            <w:r>
              <w:rPr>
                <w:sz w:val="24"/>
                <w:u w:color="000000"/>
              </w:rPr>
              <w:t xml:space="preserve"> </w:t>
            </w:r>
          </w:p>
          <w:p w14:paraId="5F5009EF" w14:textId="77777777" w:rsidR="00E42A0F" w:rsidRDefault="00E42A0F" w:rsidP="00091FE3">
            <w:pPr>
              <w:spacing w:line="259" w:lineRule="auto"/>
            </w:pPr>
            <w:r>
              <w:rPr>
                <w:sz w:val="24"/>
                <w:u w:color="000000"/>
              </w:rPr>
              <w:t xml:space="preserve"> </w:t>
            </w:r>
          </w:p>
        </w:tc>
      </w:tr>
      <w:tr w:rsidR="00E42A0F" w14:paraId="2B9ECE3E" w14:textId="77777777" w:rsidTr="00091FE3">
        <w:trPr>
          <w:trHeight w:val="7920"/>
        </w:trPr>
        <w:tc>
          <w:tcPr>
            <w:tcW w:w="9360" w:type="dxa"/>
            <w:tcBorders>
              <w:top w:val="single" w:sz="6" w:space="0" w:color="000000"/>
              <w:left w:val="single" w:sz="6" w:space="0" w:color="000000"/>
              <w:bottom w:val="single" w:sz="6" w:space="0" w:color="000000"/>
              <w:right w:val="single" w:sz="6" w:space="0" w:color="000000"/>
            </w:tcBorders>
            <w:vAlign w:val="center"/>
          </w:tcPr>
          <w:p w14:paraId="59B43C92" w14:textId="77777777" w:rsidR="00E42A0F" w:rsidRDefault="00E42A0F" w:rsidP="00091FE3">
            <w:pPr>
              <w:spacing w:line="259" w:lineRule="auto"/>
            </w:pPr>
            <w:r>
              <w:rPr>
                <w:sz w:val="24"/>
                <w:u w:color="000000"/>
              </w:rPr>
              <w:t xml:space="preserve">What are 5­10 key things that happen in your story: </w:t>
            </w:r>
          </w:p>
          <w:p w14:paraId="7284A24D" w14:textId="77777777" w:rsidR="00E42A0F" w:rsidRDefault="00E42A0F" w:rsidP="00091FE3">
            <w:pPr>
              <w:spacing w:line="259" w:lineRule="auto"/>
            </w:pPr>
            <w:r>
              <w:rPr>
                <w:sz w:val="24"/>
                <w:u w:color="000000"/>
              </w:rPr>
              <w:t xml:space="preserve"> </w:t>
            </w:r>
          </w:p>
          <w:p w14:paraId="65534813" w14:textId="77777777" w:rsidR="00E42A0F" w:rsidRDefault="00E42A0F" w:rsidP="00091FE3">
            <w:pPr>
              <w:spacing w:line="259" w:lineRule="auto"/>
            </w:pPr>
            <w:r>
              <w:rPr>
                <w:sz w:val="24"/>
                <w:u w:color="000000"/>
              </w:rPr>
              <w:t xml:space="preserve"> </w:t>
            </w:r>
          </w:p>
          <w:p w14:paraId="4700F484" w14:textId="77777777" w:rsidR="00E42A0F" w:rsidRDefault="00E42A0F" w:rsidP="00091FE3">
            <w:pPr>
              <w:spacing w:line="259" w:lineRule="auto"/>
            </w:pPr>
            <w:r>
              <w:rPr>
                <w:sz w:val="24"/>
                <w:u w:color="000000"/>
              </w:rPr>
              <w:t xml:space="preserve"> </w:t>
            </w:r>
          </w:p>
          <w:p w14:paraId="0AB15036" w14:textId="77777777" w:rsidR="00E42A0F" w:rsidRDefault="00E42A0F" w:rsidP="00091FE3">
            <w:pPr>
              <w:spacing w:line="259" w:lineRule="auto"/>
            </w:pPr>
            <w:r>
              <w:rPr>
                <w:sz w:val="24"/>
                <w:u w:color="000000"/>
              </w:rPr>
              <w:t xml:space="preserve"> </w:t>
            </w:r>
          </w:p>
          <w:p w14:paraId="4F5EDC71" w14:textId="77777777" w:rsidR="00E42A0F" w:rsidRDefault="00E42A0F" w:rsidP="00091FE3">
            <w:pPr>
              <w:spacing w:line="259" w:lineRule="auto"/>
            </w:pPr>
            <w:r>
              <w:rPr>
                <w:sz w:val="24"/>
                <w:u w:color="000000"/>
              </w:rPr>
              <w:t xml:space="preserve"> </w:t>
            </w:r>
          </w:p>
          <w:p w14:paraId="053BB711" w14:textId="77777777" w:rsidR="00E42A0F" w:rsidRDefault="00E42A0F" w:rsidP="00091FE3">
            <w:pPr>
              <w:spacing w:line="259" w:lineRule="auto"/>
            </w:pPr>
            <w:r>
              <w:rPr>
                <w:sz w:val="24"/>
                <w:u w:color="000000"/>
              </w:rPr>
              <w:t xml:space="preserve"> </w:t>
            </w:r>
          </w:p>
          <w:p w14:paraId="5EEABCBF" w14:textId="77777777" w:rsidR="00E42A0F" w:rsidRDefault="00E42A0F" w:rsidP="00091FE3">
            <w:pPr>
              <w:spacing w:line="259" w:lineRule="auto"/>
            </w:pPr>
            <w:r>
              <w:rPr>
                <w:sz w:val="24"/>
                <w:u w:color="000000"/>
              </w:rPr>
              <w:t xml:space="preserve"> </w:t>
            </w:r>
          </w:p>
          <w:p w14:paraId="6E57E6B7" w14:textId="77777777" w:rsidR="00E42A0F" w:rsidRDefault="00E42A0F" w:rsidP="00091FE3">
            <w:pPr>
              <w:spacing w:line="259" w:lineRule="auto"/>
            </w:pPr>
            <w:r>
              <w:rPr>
                <w:sz w:val="24"/>
                <w:u w:color="000000"/>
              </w:rPr>
              <w:t xml:space="preserve"> </w:t>
            </w:r>
          </w:p>
          <w:p w14:paraId="3D3AF9EF" w14:textId="77777777" w:rsidR="00E42A0F" w:rsidRDefault="00E42A0F" w:rsidP="00091FE3">
            <w:pPr>
              <w:spacing w:line="259" w:lineRule="auto"/>
            </w:pPr>
            <w:r>
              <w:rPr>
                <w:sz w:val="24"/>
                <w:u w:color="000000"/>
              </w:rPr>
              <w:t xml:space="preserve"> </w:t>
            </w:r>
          </w:p>
          <w:p w14:paraId="1A931E9E" w14:textId="77777777" w:rsidR="00E42A0F" w:rsidRDefault="00E42A0F" w:rsidP="00091FE3">
            <w:pPr>
              <w:spacing w:line="259" w:lineRule="auto"/>
            </w:pPr>
            <w:r>
              <w:rPr>
                <w:sz w:val="24"/>
                <w:u w:color="000000"/>
              </w:rPr>
              <w:t xml:space="preserve"> </w:t>
            </w:r>
          </w:p>
          <w:p w14:paraId="190A503E" w14:textId="77777777" w:rsidR="00E42A0F" w:rsidRDefault="00E42A0F" w:rsidP="00091FE3">
            <w:pPr>
              <w:spacing w:line="259" w:lineRule="auto"/>
            </w:pPr>
            <w:r>
              <w:rPr>
                <w:sz w:val="24"/>
                <w:u w:color="000000"/>
              </w:rPr>
              <w:t xml:space="preserve"> </w:t>
            </w:r>
          </w:p>
          <w:p w14:paraId="3BB520E2" w14:textId="77777777" w:rsidR="00E42A0F" w:rsidRDefault="00E42A0F" w:rsidP="00091FE3">
            <w:pPr>
              <w:spacing w:line="259" w:lineRule="auto"/>
            </w:pPr>
            <w:r>
              <w:rPr>
                <w:sz w:val="24"/>
                <w:u w:color="000000"/>
              </w:rPr>
              <w:t xml:space="preserve"> </w:t>
            </w:r>
          </w:p>
          <w:p w14:paraId="2EBB4715" w14:textId="77777777" w:rsidR="00E42A0F" w:rsidRDefault="00E42A0F" w:rsidP="00091FE3">
            <w:pPr>
              <w:spacing w:line="259" w:lineRule="auto"/>
            </w:pPr>
            <w:r>
              <w:rPr>
                <w:sz w:val="24"/>
                <w:u w:color="000000"/>
              </w:rPr>
              <w:t xml:space="preserve"> </w:t>
            </w:r>
          </w:p>
          <w:p w14:paraId="61A2C752" w14:textId="77777777" w:rsidR="00E42A0F" w:rsidRDefault="00E42A0F" w:rsidP="00091FE3">
            <w:pPr>
              <w:spacing w:line="259" w:lineRule="auto"/>
            </w:pPr>
            <w:r>
              <w:rPr>
                <w:sz w:val="24"/>
                <w:u w:color="000000"/>
              </w:rPr>
              <w:t xml:space="preserve"> </w:t>
            </w:r>
          </w:p>
          <w:p w14:paraId="3CC574B3" w14:textId="77777777" w:rsidR="00E42A0F" w:rsidRDefault="00E42A0F" w:rsidP="00091FE3">
            <w:pPr>
              <w:spacing w:line="259" w:lineRule="auto"/>
            </w:pPr>
            <w:r>
              <w:rPr>
                <w:sz w:val="24"/>
                <w:u w:color="000000"/>
              </w:rPr>
              <w:t xml:space="preserve"> </w:t>
            </w:r>
          </w:p>
          <w:p w14:paraId="7E1ABDAE" w14:textId="77777777" w:rsidR="00E42A0F" w:rsidRDefault="00E42A0F" w:rsidP="00091FE3">
            <w:pPr>
              <w:spacing w:line="259" w:lineRule="auto"/>
            </w:pPr>
            <w:r>
              <w:rPr>
                <w:sz w:val="24"/>
                <w:u w:color="000000"/>
              </w:rPr>
              <w:t xml:space="preserve"> </w:t>
            </w:r>
          </w:p>
          <w:p w14:paraId="62EBC76D" w14:textId="77777777" w:rsidR="00E42A0F" w:rsidRDefault="00E42A0F" w:rsidP="00091FE3">
            <w:pPr>
              <w:spacing w:line="259" w:lineRule="auto"/>
            </w:pPr>
            <w:r>
              <w:rPr>
                <w:sz w:val="24"/>
                <w:u w:color="000000"/>
              </w:rPr>
              <w:t xml:space="preserve"> </w:t>
            </w:r>
          </w:p>
          <w:p w14:paraId="0A4E8D52" w14:textId="77777777" w:rsidR="00E42A0F" w:rsidRDefault="00E42A0F" w:rsidP="00091FE3">
            <w:pPr>
              <w:spacing w:line="259" w:lineRule="auto"/>
            </w:pPr>
            <w:r>
              <w:rPr>
                <w:sz w:val="24"/>
                <w:u w:color="000000"/>
              </w:rPr>
              <w:t xml:space="preserve"> </w:t>
            </w:r>
          </w:p>
          <w:p w14:paraId="02904BC6" w14:textId="77777777" w:rsidR="00E42A0F" w:rsidRDefault="00E42A0F" w:rsidP="00091FE3">
            <w:pPr>
              <w:spacing w:line="259" w:lineRule="auto"/>
            </w:pPr>
            <w:r>
              <w:rPr>
                <w:sz w:val="24"/>
                <w:u w:color="000000"/>
              </w:rPr>
              <w:t xml:space="preserve"> </w:t>
            </w:r>
          </w:p>
          <w:p w14:paraId="74B79B41" w14:textId="77777777" w:rsidR="00E42A0F" w:rsidRDefault="00E42A0F" w:rsidP="00091FE3">
            <w:pPr>
              <w:spacing w:line="259" w:lineRule="auto"/>
            </w:pPr>
            <w:r>
              <w:rPr>
                <w:sz w:val="24"/>
                <w:u w:color="000000"/>
              </w:rPr>
              <w:t xml:space="preserve"> </w:t>
            </w:r>
          </w:p>
          <w:p w14:paraId="42CC12E3" w14:textId="77777777" w:rsidR="00E42A0F" w:rsidRDefault="00E42A0F" w:rsidP="00091FE3">
            <w:pPr>
              <w:spacing w:line="259" w:lineRule="auto"/>
            </w:pPr>
            <w:r>
              <w:rPr>
                <w:sz w:val="24"/>
                <w:u w:color="000000"/>
              </w:rPr>
              <w:t xml:space="preserve"> </w:t>
            </w:r>
          </w:p>
          <w:p w14:paraId="29FD6C34" w14:textId="77777777" w:rsidR="00E42A0F" w:rsidRDefault="00E42A0F" w:rsidP="00091FE3">
            <w:pPr>
              <w:spacing w:line="259" w:lineRule="auto"/>
            </w:pPr>
            <w:r>
              <w:rPr>
                <w:sz w:val="24"/>
                <w:u w:color="000000"/>
              </w:rPr>
              <w:t xml:space="preserve"> </w:t>
            </w:r>
          </w:p>
          <w:p w14:paraId="7A2CC348" w14:textId="77777777" w:rsidR="00E42A0F" w:rsidRDefault="00E42A0F" w:rsidP="00091FE3">
            <w:pPr>
              <w:spacing w:line="259" w:lineRule="auto"/>
            </w:pPr>
            <w:r>
              <w:rPr>
                <w:sz w:val="24"/>
                <w:u w:color="000000"/>
              </w:rPr>
              <w:t xml:space="preserve"> </w:t>
            </w:r>
          </w:p>
          <w:p w14:paraId="224C8A6F" w14:textId="77777777" w:rsidR="00E42A0F" w:rsidRDefault="00E42A0F" w:rsidP="00091FE3">
            <w:pPr>
              <w:spacing w:line="259" w:lineRule="auto"/>
            </w:pPr>
            <w:r>
              <w:rPr>
                <w:sz w:val="24"/>
                <w:u w:color="000000"/>
              </w:rPr>
              <w:t xml:space="preserve"> </w:t>
            </w:r>
          </w:p>
          <w:p w14:paraId="6D677FBD" w14:textId="77777777" w:rsidR="00E42A0F" w:rsidRDefault="00E42A0F" w:rsidP="00091FE3">
            <w:pPr>
              <w:spacing w:line="259" w:lineRule="auto"/>
            </w:pPr>
            <w:r>
              <w:rPr>
                <w:sz w:val="24"/>
                <w:u w:color="000000"/>
              </w:rPr>
              <w:t xml:space="preserve"> </w:t>
            </w:r>
          </w:p>
          <w:p w14:paraId="369C7770" w14:textId="77777777" w:rsidR="00E42A0F" w:rsidRDefault="00E42A0F" w:rsidP="00091FE3">
            <w:pPr>
              <w:spacing w:line="259" w:lineRule="auto"/>
            </w:pPr>
            <w:r>
              <w:rPr>
                <w:sz w:val="24"/>
                <w:u w:color="000000"/>
              </w:rPr>
              <w:t xml:space="preserve"> </w:t>
            </w:r>
          </w:p>
        </w:tc>
      </w:tr>
      <w:tr w:rsidR="00E42A0F" w14:paraId="7AB75703" w14:textId="77777777" w:rsidTr="00091FE3">
        <w:trPr>
          <w:trHeight w:val="2505"/>
        </w:trPr>
        <w:tc>
          <w:tcPr>
            <w:tcW w:w="9360" w:type="dxa"/>
            <w:tcBorders>
              <w:top w:val="single" w:sz="6" w:space="0" w:color="000000"/>
              <w:left w:val="single" w:sz="6" w:space="0" w:color="000000"/>
              <w:bottom w:val="single" w:sz="6" w:space="0" w:color="000000"/>
              <w:right w:val="single" w:sz="6" w:space="0" w:color="000000"/>
            </w:tcBorders>
            <w:vAlign w:val="center"/>
          </w:tcPr>
          <w:p w14:paraId="065AF01A" w14:textId="77777777" w:rsidR="00E42A0F" w:rsidRDefault="00E42A0F" w:rsidP="00091FE3">
            <w:pPr>
              <w:spacing w:line="259" w:lineRule="auto"/>
            </w:pPr>
            <w:r>
              <w:rPr>
                <w:sz w:val="24"/>
                <w:u w:color="000000"/>
              </w:rPr>
              <w:t xml:space="preserve">What is your first sentence? </w:t>
            </w:r>
          </w:p>
          <w:p w14:paraId="69B9C52C" w14:textId="77777777" w:rsidR="00E42A0F" w:rsidRDefault="00E42A0F" w:rsidP="00091FE3">
            <w:pPr>
              <w:spacing w:line="259" w:lineRule="auto"/>
            </w:pPr>
            <w:r>
              <w:rPr>
                <w:sz w:val="24"/>
                <w:u w:color="000000"/>
              </w:rPr>
              <w:t xml:space="preserve"> </w:t>
            </w:r>
          </w:p>
          <w:p w14:paraId="16CE1DE0" w14:textId="77777777" w:rsidR="00E42A0F" w:rsidRDefault="00E42A0F" w:rsidP="00091FE3">
            <w:pPr>
              <w:spacing w:line="259" w:lineRule="auto"/>
            </w:pPr>
            <w:r>
              <w:rPr>
                <w:sz w:val="24"/>
                <w:u w:color="000000"/>
              </w:rPr>
              <w:t xml:space="preserve"> </w:t>
            </w:r>
          </w:p>
          <w:p w14:paraId="7C5CDBA2" w14:textId="77777777" w:rsidR="00E42A0F" w:rsidRDefault="00E42A0F" w:rsidP="00091FE3">
            <w:pPr>
              <w:spacing w:line="259" w:lineRule="auto"/>
            </w:pPr>
            <w:r>
              <w:rPr>
                <w:sz w:val="24"/>
                <w:u w:color="000000"/>
              </w:rPr>
              <w:t xml:space="preserve"> </w:t>
            </w:r>
          </w:p>
          <w:p w14:paraId="1162DE13" w14:textId="77777777" w:rsidR="00E42A0F" w:rsidRDefault="00E42A0F" w:rsidP="00091FE3">
            <w:pPr>
              <w:spacing w:line="259" w:lineRule="auto"/>
            </w:pPr>
            <w:r>
              <w:rPr>
                <w:sz w:val="24"/>
                <w:u w:color="000000"/>
              </w:rPr>
              <w:t xml:space="preserve"> </w:t>
            </w:r>
          </w:p>
          <w:p w14:paraId="18EE3B13" w14:textId="77777777" w:rsidR="00E42A0F" w:rsidRDefault="00E42A0F" w:rsidP="00091FE3">
            <w:pPr>
              <w:spacing w:line="259" w:lineRule="auto"/>
            </w:pPr>
            <w:r>
              <w:rPr>
                <w:sz w:val="24"/>
                <w:u w:color="000000"/>
              </w:rPr>
              <w:t xml:space="preserve"> </w:t>
            </w:r>
          </w:p>
          <w:p w14:paraId="065CF5EA" w14:textId="77777777" w:rsidR="00E42A0F" w:rsidRDefault="00E42A0F" w:rsidP="00091FE3">
            <w:pPr>
              <w:spacing w:line="259" w:lineRule="auto"/>
            </w:pPr>
            <w:r>
              <w:rPr>
                <w:sz w:val="24"/>
                <w:u w:color="000000"/>
              </w:rPr>
              <w:t xml:space="preserve"> </w:t>
            </w:r>
          </w:p>
          <w:p w14:paraId="3752B35A" w14:textId="77777777" w:rsidR="00E42A0F" w:rsidRDefault="00E42A0F" w:rsidP="00091FE3">
            <w:pPr>
              <w:spacing w:line="259" w:lineRule="auto"/>
            </w:pPr>
            <w:r>
              <w:rPr>
                <w:sz w:val="24"/>
                <w:u w:color="000000"/>
              </w:rPr>
              <w:t xml:space="preserve"> </w:t>
            </w:r>
          </w:p>
        </w:tc>
      </w:tr>
    </w:tbl>
    <w:p w14:paraId="66920DB1" w14:textId="6F035224" w:rsidR="00E42A0F" w:rsidRDefault="00E42A0F" w:rsidP="00E42A0F">
      <w:pPr>
        <w:ind w:right="-15"/>
      </w:pPr>
    </w:p>
    <w:tbl>
      <w:tblPr>
        <w:tblStyle w:val="TableGrid0"/>
        <w:tblW w:w="9360" w:type="dxa"/>
        <w:tblInd w:w="8" w:type="dxa"/>
        <w:tblCellMar>
          <w:left w:w="113" w:type="dxa"/>
          <w:right w:w="181" w:type="dxa"/>
        </w:tblCellMar>
        <w:tblLook w:val="04A0" w:firstRow="1" w:lastRow="0" w:firstColumn="1" w:lastColumn="0" w:noHBand="0" w:noVBand="1"/>
      </w:tblPr>
      <w:tblGrid>
        <w:gridCol w:w="9360"/>
      </w:tblGrid>
      <w:tr w:rsidR="00E42A0F" w14:paraId="3DFD3C12" w14:textId="77777777" w:rsidTr="00091FE3">
        <w:trPr>
          <w:trHeight w:val="3645"/>
        </w:trPr>
        <w:tc>
          <w:tcPr>
            <w:tcW w:w="9360" w:type="dxa"/>
            <w:tcBorders>
              <w:top w:val="single" w:sz="6" w:space="0" w:color="000000"/>
              <w:left w:val="single" w:sz="6" w:space="0" w:color="000000"/>
              <w:bottom w:val="single" w:sz="6" w:space="0" w:color="000000"/>
              <w:right w:val="single" w:sz="6" w:space="0" w:color="000000"/>
            </w:tcBorders>
            <w:vAlign w:val="center"/>
          </w:tcPr>
          <w:p w14:paraId="0C242608" w14:textId="77777777" w:rsidR="00E42A0F" w:rsidRDefault="00E42A0F" w:rsidP="00091FE3">
            <w:pPr>
              <w:spacing w:line="259" w:lineRule="auto"/>
            </w:pPr>
            <w:r>
              <w:rPr>
                <w:sz w:val="24"/>
                <w:u w:color="000000"/>
              </w:rPr>
              <w:lastRenderedPageBreak/>
              <w:t xml:space="preserve">What are 1­2 moments that you will describe in </w:t>
            </w:r>
            <w:proofErr w:type="gramStart"/>
            <w:r>
              <w:rPr>
                <w:sz w:val="24"/>
                <w:u w:color="000000"/>
              </w:rPr>
              <w:t>great detail</w:t>
            </w:r>
            <w:proofErr w:type="gramEnd"/>
            <w:r>
              <w:rPr>
                <w:sz w:val="24"/>
                <w:u w:color="000000"/>
              </w:rPr>
              <w:t xml:space="preserve">? </w:t>
            </w:r>
          </w:p>
          <w:p w14:paraId="61D3B581" w14:textId="77777777" w:rsidR="00E42A0F" w:rsidRDefault="00E42A0F" w:rsidP="00091FE3">
            <w:pPr>
              <w:spacing w:line="259" w:lineRule="auto"/>
            </w:pPr>
            <w:r>
              <w:rPr>
                <w:sz w:val="24"/>
                <w:u w:color="000000"/>
              </w:rPr>
              <w:t xml:space="preserve"> </w:t>
            </w:r>
          </w:p>
          <w:p w14:paraId="11E70356" w14:textId="77777777" w:rsidR="00E42A0F" w:rsidRDefault="00E42A0F" w:rsidP="00091FE3">
            <w:pPr>
              <w:spacing w:line="259" w:lineRule="auto"/>
            </w:pPr>
            <w:r>
              <w:rPr>
                <w:sz w:val="24"/>
                <w:u w:color="000000"/>
              </w:rPr>
              <w:t xml:space="preserve"> </w:t>
            </w:r>
          </w:p>
          <w:p w14:paraId="6677BC2D" w14:textId="77777777" w:rsidR="00E42A0F" w:rsidRDefault="00E42A0F" w:rsidP="00091FE3">
            <w:pPr>
              <w:spacing w:line="259" w:lineRule="auto"/>
            </w:pPr>
            <w:r>
              <w:rPr>
                <w:sz w:val="24"/>
                <w:u w:color="000000"/>
              </w:rPr>
              <w:t xml:space="preserve"> </w:t>
            </w:r>
          </w:p>
          <w:p w14:paraId="1A7B048F" w14:textId="77777777" w:rsidR="00E42A0F" w:rsidRDefault="00E42A0F" w:rsidP="00091FE3">
            <w:pPr>
              <w:spacing w:line="259" w:lineRule="auto"/>
            </w:pPr>
            <w:r>
              <w:rPr>
                <w:sz w:val="24"/>
                <w:u w:color="000000"/>
              </w:rPr>
              <w:t xml:space="preserve"> </w:t>
            </w:r>
          </w:p>
          <w:p w14:paraId="7C6A9F3D" w14:textId="77777777" w:rsidR="00E42A0F" w:rsidRDefault="00E42A0F" w:rsidP="00091FE3">
            <w:pPr>
              <w:spacing w:line="259" w:lineRule="auto"/>
            </w:pPr>
            <w:r>
              <w:rPr>
                <w:sz w:val="24"/>
                <w:u w:color="000000"/>
              </w:rPr>
              <w:t xml:space="preserve"> </w:t>
            </w:r>
          </w:p>
          <w:p w14:paraId="216BD754" w14:textId="77777777" w:rsidR="00E42A0F" w:rsidRDefault="00E42A0F" w:rsidP="00091FE3">
            <w:pPr>
              <w:spacing w:line="259" w:lineRule="auto"/>
            </w:pPr>
            <w:r>
              <w:rPr>
                <w:sz w:val="24"/>
                <w:u w:color="000000"/>
              </w:rPr>
              <w:t xml:space="preserve"> </w:t>
            </w:r>
          </w:p>
          <w:p w14:paraId="41308835" w14:textId="77777777" w:rsidR="00E42A0F" w:rsidRDefault="00E42A0F" w:rsidP="00091FE3">
            <w:pPr>
              <w:spacing w:line="259" w:lineRule="auto"/>
            </w:pPr>
            <w:r>
              <w:rPr>
                <w:sz w:val="24"/>
                <w:u w:color="000000"/>
              </w:rPr>
              <w:t xml:space="preserve"> </w:t>
            </w:r>
          </w:p>
          <w:p w14:paraId="7DE63929" w14:textId="77777777" w:rsidR="00E42A0F" w:rsidRDefault="00E42A0F" w:rsidP="00091FE3">
            <w:pPr>
              <w:spacing w:line="259" w:lineRule="auto"/>
            </w:pPr>
            <w:r>
              <w:rPr>
                <w:sz w:val="24"/>
                <w:u w:color="000000"/>
              </w:rPr>
              <w:t xml:space="preserve"> </w:t>
            </w:r>
          </w:p>
          <w:p w14:paraId="042BC6EB" w14:textId="77777777" w:rsidR="00E42A0F" w:rsidRDefault="00E42A0F" w:rsidP="00091FE3">
            <w:pPr>
              <w:spacing w:line="259" w:lineRule="auto"/>
            </w:pPr>
            <w:r>
              <w:rPr>
                <w:sz w:val="24"/>
                <w:u w:color="000000"/>
              </w:rPr>
              <w:t xml:space="preserve"> </w:t>
            </w:r>
          </w:p>
          <w:p w14:paraId="1E7AE3F0" w14:textId="77777777" w:rsidR="00E42A0F" w:rsidRDefault="00E42A0F" w:rsidP="00091FE3">
            <w:pPr>
              <w:spacing w:line="259" w:lineRule="auto"/>
            </w:pPr>
            <w:r>
              <w:rPr>
                <w:sz w:val="24"/>
                <w:u w:color="000000"/>
              </w:rPr>
              <w:t xml:space="preserve"> </w:t>
            </w:r>
          </w:p>
          <w:p w14:paraId="6B873B5C" w14:textId="77777777" w:rsidR="00E42A0F" w:rsidRDefault="00E42A0F" w:rsidP="00091FE3">
            <w:pPr>
              <w:spacing w:line="259" w:lineRule="auto"/>
            </w:pPr>
            <w:r>
              <w:rPr>
                <w:sz w:val="24"/>
                <w:u w:color="000000"/>
              </w:rPr>
              <w:t xml:space="preserve"> </w:t>
            </w:r>
          </w:p>
        </w:tc>
      </w:tr>
      <w:tr w:rsidR="00E42A0F" w14:paraId="4C355E41" w14:textId="77777777" w:rsidTr="00091FE3">
        <w:trPr>
          <w:trHeight w:val="3645"/>
        </w:trPr>
        <w:tc>
          <w:tcPr>
            <w:tcW w:w="9360" w:type="dxa"/>
            <w:tcBorders>
              <w:top w:val="single" w:sz="6" w:space="0" w:color="000000"/>
              <w:left w:val="single" w:sz="6" w:space="0" w:color="000000"/>
              <w:bottom w:val="single" w:sz="6" w:space="0" w:color="000000"/>
              <w:right w:val="single" w:sz="6" w:space="0" w:color="000000"/>
            </w:tcBorders>
            <w:vAlign w:val="center"/>
          </w:tcPr>
          <w:p w14:paraId="36F65DEC" w14:textId="77777777" w:rsidR="00E42A0F" w:rsidRDefault="00E42A0F" w:rsidP="00091FE3">
            <w:pPr>
              <w:spacing w:line="248" w:lineRule="auto"/>
              <w:jc w:val="both"/>
            </w:pPr>
            <w:r>
              <w:rPr>
                <w:sz w:val="24"/>
                <w:u w:color="000000"/>
              </w:rPr>
              <w:t xml:space="preserve">What is the meaning or lesson that you learned or that the reader will learn from your story? </w:t>
            </w:r>
          </w:p>
          <w:p w14:paraId="247E0958" w14:textId="77777777" w:rsidR="00E42A0F" w:rsidRDefault="00E42A0F" w:rsidP="00091FE3">
            <w:pPr>
              <w:spacing w:line="259" w:lineRule="auto"/>
            </w:pPr>
            <w:r>
              <w:rPr>
                <w:sz w:val="24"/>
                <w:u w:color="000000"/>
              </w:rPr>
              <w:t xml:space="preserve"> </w:t>
            </w:r>
          </w:p>
          <w:p w14:paraId="123929F2" w14:textId="77777777" w:rsidR="00E42A0F" w:rsidRDefault="00E42A0F" w:rsidP="00091FE3">
            <w:pPr>
              <w:spacing w:line="259" w:lineRule="auto"/>
            </w:pPr>
            <w:r>
              <w:rPr>
                <w:sz w:val="24"/>
                <w:u w:color="000000"/>
              </w:rPr>
              <w:t xml:space="preserve"> </w:t>
            </w:r>
          </w:p>
          <w:p w14:paraId="360AEC80" w14:textId="77777777" w:rsidR="00E42A0F" w:rsidRDefault="00E42A0F" w:rsidP="00091FE3">
            <w:pPr>
              <w:spacing w:line="259" w:lineRule="auto"/>
            </w:pPr>
            <w:r>
              <w:rPr>
                <w:sz w:val="24"/>
                <w:u w:color="000000"/>
              </w:rPr>
              <w:t xml:space="preserve"> </w:t>
            </w:r>
          </w:p>
          <w:p w14:paraId="5C1FBE32" w14:textId="77777777" w:rsidR="00E42A0F" w:rsidRDefault="00E42A0F" w:rsidP="00091FE3">
            <w:pPr>
              <w:spacing w:line="259" w:lineRule="auto"/>
            </w:pPr>
            <w:r>
              <w:rPr>
                <w:sz w:val="24"/>
                <w:u w:color="000000"/>
              </w:rPr>
              <w:t xml:space="preserve"> </w:t>
            </w:r>
          </w:p>
          <w:p w14:paraId="48D059E2" w14:textId="77777777" w:rsidR="00E42A0F" w:rsidRDefault="00E42A0F" w:rsidP="00091FE3">
            <w:pPr>
              <w:spacing w:line="259" w:lineRule="auto"/>
            </w:pPr>
            <w:r>
              <w:rPr>
                <w:sz w:val="24"/>
                <w:u w:color="000000"/>
              </w:rPr>
              <w:t xml:space="preserve"> </w:t>
            </w:r>
          </w:p>
          <w:p w14:paraId="7C150525" w14:textId="77777777" w:rsidR="00E42A0F" w:rsidRDefault="00E42A0F" w:rsidP="00091FE3">
            <w:pPr>
              <w:spacing w:line="259" w:lineRule="auto"/>
            </w:pPr>
            <w:r>
              <w:rPr>
                <w:sz w:val="24"/>
                <w:u w:color="000000"/>
              </w:rPr>
              <w:t xml:space="preserve"> </w:t>
            </w:r>
          </w:p>
          <w:p w14:paraId="4D7358AC" w14:textId="77777777" w:rsidR="00E42A0F" w:rsidRDefault="00E42A0F" w:rsidP="00091FE3">
            <w:pPr>
              <w:spacing w:line="259" w:lineRule="auto"/>
            </w:pPr>
            <w:r>
              <w:rPr>
                <w:sz w:val="24"/>
                <w:u w:color="000000"/>
              </w:rPr>
              <w:t xml:space="preserve"> </w:t>
            </w:r>
          </w:p>
          <w:p w14:paraId="5D1D9E9E" w14:textId="77777777" w:rsidR="00E42A0F" w:rsidRDefault="00E42A0F" w:rsidP="00091FE3">
            <w:pPr>
              <w:spacing w:line="259" w:lineRule="auto"/>
            </w:pPr>
            <w:r>
              <w:rPr>
                <w:sz w:val="24"/>
                <w:u w:color="000000"/>
              </w:rPr>
              <w:t xml:space="preserve"> </w:t>
            </w:r>
          </w:p>
          <w:p w14:paraId="545AEEF6" w14:textId="77777777" w:rsidR="00E42A0F" w:rsidRDefault="00E42A0F" w:rsidP="00091FE3">
            <w:pPr>
              <w:spacing w:line="259" w:lineRule="auto"/>
            </w:pPr>
            <w:r>
              <w:rPr>
                <w:sz w:val="24"/>
                <w:u w:color="000000"/>
              </w:rPr>
              <w:t xml:space="preserve"> </w:t>
            </w:r>
          </w:p>
          <w:p w14:paraId="3F8E2BDC" w14:textId="77777777" w:rsidR="00E42A0F" w:rsidRDefault="00E42A0F" w:rsidP="00091FE3">
            <w:pPr>
              <w:spacing w:line="259" w:lineRule="auto"/>
            </w:pPr>
            <w:r>
              <w:rPr>
                <w:sz w:val="24"/>
                <w:u w:color="000000"/>
              </w:rPr>
              <w:t xml:space="preserve"> </w:t>
            </w:r>
          </w:p>
        </w:tc>
      </w:tr>
      <w:tr w:rsidR="00E42A0F" w14:paraId="1BF146D4" w14:textId="77777777" w:rsidTr="00091FE3">
        <w:trPr>
          <w:trHeight w:val="4215"/>
        </w:trPr>
        <w:tc>
          <w:tcPr>
            <w:tcW w:w="9360" w:type="dxa"/>
            <w:tcBorders>
              <w:top w:val="single" w:sz="6" w:space="0" w:color="000000"/>
              <w:left w:val="single" w:sz="6" w:space="0" w:color="000000"/>
              <w:bottom w:val="single" w:sz="6" w:space="0" w:color="000000"/>
              <w:right w:val="single" w:sz="6" w:space="0" w:color="000000"/>
            </w:tcBorders>
            <w:vAlign w:val="center"/>
          </w:tcPr>
          <w:p w14:paraId="366DBA75" w14:textId="77777777" w:rsidR="00E42A0F" w:rsidRDefault="00E42A0F" w:rsidP="00091FE3">
            <w:pPr>
              <w:spacing w:line="248" w:lineRule="auto"/>
              <w:jc w:val="both"/>
            </w:pPr>
            <w:r>
              <w:rPr>
                <w:sz w:val="24"/>
                <w:u w:color="000000"/>
              </w:rPr>
              <w:t xml:space="preserve">What are you struggling with? What part of the story are you having the most trouble with? </w:t>
            </w:r>
          </w:p>
          <w:p w14:paraId="2A96E1FD" w14:textId="77777777" w:rsidR="00E42A0F" w:rsidRDefault="00E42A0F" w:rsidP="00091FE3">
            <w:pPr>
              <w:spacing w:line="259" w:lineRule="auto"/>
            </w:pPr>
            <w:r>
              <w:rPr>
                <w:sz w:val="24"/>
                <w:u w:color="000000"/>
              </w:rPr>
              <w:t xml:space="preserve"> </w:t>
            </w:r>
          </w:p>
          <w:p w14:paraId="79686552" w14:textId="77777777" w:rsidR="00E42A0F" w:rsidRDefault="00E42A0F" w:rsidP="00091FE3">
            <w:pPr>
              <w:spacing w:line="259" w:lineRule="auto"/>
            </w:pPr>
            <w:r>
              <w:rPr>
                <w:sz w:val="24"/>
                <w:u w:color="000000"/>
              </w:rPr>
              <w:t xml:space="preserve"> </w:t>
            </w:r>
          </w:p>
          <w:p w14:paraId="350406C2" w14:textId="77777777" w:rsidR="00E42A0F" w:rsidRDefault="00E42A0F" w:rsidP="00091FE3">
            <w:pPr>
              <w:spacing w:line="259" w:lineRule="auto"/>
            </w:pPr>
            <w:r>
              <w:rPr>
                <w:sz w:val="24"/>
                <w:u w:color="000000"/>
              </w:rPr>
              <w:t xml:space="preserve"> </w:t>
            </w:r>
          </w:p>
          <w:p w14:paraId="7683FFA3" w14:textId="77777777" w:rsidR="00E42A0F" w:rsidRDefault="00E42A0F" w:rsidP="00091FE3">
            <w:pPr>
              <w:spacing w:line="259" w:lineRule="auto"/>
            </w:pPr>
            <w:r>
              <w:rPr>
                <w:sz w:val="24"/>
                <w:u w:color="000000"/>
              </w:rPr>
              <w:t xml:space="preserve"> </w:t>
            </w:r>
          </w:p>
          <w:p w14:paraId="40F31523" w14:textId="77777777" w:rsidR="00E42A0F" w:rsidRDefault="00E42A0F" w:rsidP="00091FE3">
            <w:pPr>
              <w:spacing w:line="259" w:lineRule="auto"/>
            </w:pPr>
            <w:r>
              <w:rPr>
                <w:sz w:val="24"/>
                <w:u w:color="000000"/>
              </w:rPr>
              <w:t xml:space="preserve"> </w:t>
            </w:r>
          </w:p>
          <w:p w14:paraId="487EC28C" w14:textId="77777777" w:rsidR="00E42A0F" w:rsidRDefault="00E42A0F" w:rsidP="00091FE3">
            <w:pPr>
              <w:spacing w:line="259" w:lineRule="auto"/>
            </w:pPr>
            <w:r>
              <w:rPr>
                <w:sz w:val="24"/>
                <w:u w:color="000000"/>
              </w:rPr>
              <w:t xml:space="preserve"> </w:t>
            </w:r>
          </w:p>
          <w:p w14:paraId="41FA3EBD" w14:textId="77777777" w:rsidR="00E42A0F" w:rsidRDefault="00E42A0F" w:rsidP="00091FE3">
            <w:pPr>
              <w:spacing w:line="259" w:lineRule="auto"/>
            </w:pPr>
            <w:r>
              <w:rPr>
                <w:sz w:val="24"/>
                <w:u w:color="000000"/>
              </w:rPr>
              <w:t xml:space="preserve"> </w:t>
            </w:r>
          </w:p>
          <w:p w14:paraId="3845B63F" w14:textId="77777777" w:rsidR="00E42A0F" w:rsidRDefault="00E42A0F" w:rsidP="00091FE3">
            <w:pPr>
              <w:spacing w:line="259" w:lineRule="auto"/>
            </w:pPr>
            <w:r>
              <w:rPr>
                <w:sz w:val="24"/>
                <w:u w:color="000000"/>
              </w:rPr>
              <w:t xml:space="preserve"> </w:t>
            </w:r>
          </w:p>
          <w:p w14:paraId="656D63B4" w14:textId="77777777" w:rsidR="00E42A0F" w:rsidRDefault="00E42A0F" w:rsidP="00091FE3">
            <w:pPr>
              <w:spacing w:line="259" w:lineRule="auto"/>
            </w:pPr>
            <w:r>
              <w:rPr>
                <w:sz w:val="24"/>
                <w:u w:color="000000"/>
              </w:rPr>
              <w:t xml:space="preserve"> </w:t>
            </w:r>
          </w:p>
          <w:p w14:paraId="3096E1E9" w14:textId="77777777" w:rsidR="00E42A0F" w:rsidRDefault="00E42A0F" w:rsidP="00091FE3">
            <w:pPr>
              <w:spacing w:line="259" w:lineRule="auto"/>
            </w:pPr>
            <w:r>
              <w:rPr>
                <w:sz w:val="24"/>
                <w:u w:color="000000"/>
              </w:rPr>
              <w:t xml:space="preserve"> </w:t>
            </w:r>
          </w:p>
          <w:p w14:paraId="2765623E" w14:textId="77777777" w:rsidR="00E42A0F" w:rsidRDefault="00E42A0F" w:rsidP="00091FE3">
            <w:pPr>
              <w:spacing w:line="259" w:lineRule="auto"/>
            </w:pPr>
            <w:r>
              <w:rPr>
                <w:sz w:val="24"/>
                <w:u w:color="000000"/>
              </w:rPr>
              <w:t xml:space="preserve"> </w:t>
            </w:r>
          </w:p>
          <w:p w14:paraId="777699A5" w14:textId="77777777" w:rsidR="00E42A0F" w:rsidRDefault="00E42A0F" w:rsidP="00091FE3">
            <w:pPr>
              <w:spacing w:line="259" w:lineRule="auto"/>
            </w:pPr>
            <w:r>
              <w:rPr>
                <w:sz w:val="24"/>
                <w:u w:color="000000"/>
              </w:rPr>
              <w:t xml:space="preserve"> </w:t>
            </w:r>
          </w:p>
        </w:tc>
      </w:tr>
    </w:tbl>
    <w:p w14:paraId="1236FE79" w14:textId="77777777" w:rsidR="00E42A0F" w:rsidRDefault="00E42A0F" w:rsidP="00E42A0F">
      <w:pPr>
        <w:spacing w:after="0"/>
      </w:pPr>
      <w:r>
        <w:rPr>
          <w:sz w:val="24"/>
          <w:u w:color="000000"/>
        </w:rPr>
        <w:t xml:space="preserve"> </w:t>
      </w:r>
    </w:p>
    <w:p w14:paraId="181385A5" w14:textId="74A50906" w:rsidR="00E42A0F" w:rsidRDefault="00EB0FDB" w:rsidP="00EB0FDB">
      <w:pPr>
        <w:tabs>
          <w:tab w:val="left" w:pos="1429"/>
        </w:tabs>
        <w:rPr>
          <w:rFonts w:ascii="Garamond" w:hAnsi="Garamond"/>
          <w:b/>
          <w:sz w:val="18"/>
          <w:szCs w:val="18"/>
        </w:rPr>
      </w:pPr>
      <w:r>
        <w:rPr>
          <w:rFonts w:ascii="Garamond" w:hAnsi="Garamond"/>
          <w:b/>
          <w:sz w:val="18"/>
          <w:szCs w:val="18"/>
        </w:rPr>
        <w:tab/>
      </w:r>
    </w:p>
    <w:p w14:paraId="7A58266F" w14:textId="22C768E3" w:rsidR="00EB0FDB" w:rsidRDefault="00EB0FDB" w:rsidP="00EB0FDB">
      <w:pPr>
        <w:tabs>
          <w:tab w:val="left" w:pos="1429"/>
        </w:tabs>
        <w:rPr>
          <w:rFonts w:ascii="Garamond" w:hAnsi="Garamond"/>
          <w:b/>
          <w:sz w:val="18"/>
          <w:szCs w:val="18"/>
        </w:rPr>
      </w:pPr>
    </w:p>
    <w:p w14:paraId="570F89FB" w14:textId="0A2D40E6" w:rsidR="00EB0FDB" w:rsidRDefault="00EB0FDB" w:rsidP="00EB0FDB">
      <w:pPr>
        <w:tabs>
          <w:tab w:val="left" w:pos="1429"/>
        </w:tabs>
        <w:rPr>
          <w:rFonts w:ascii="Garamond" w:hAnsi="Garamond"/>
          <w:b/>
          <w:sz w:val="18"/>
          <w:szCs w:val="18"/>
        </w:rPr>
      </w:pPr>
    </w:p>
    <w:p w14:paraId="051F5B73" w14:textId="1F03FE7B" w:rsidR="00EB0FDB" w:rsidRDefault="00EB0FDB" w:rsidP="00EB0FDB">
      <w:pPr>
        <w:tabs>
          <w:tab w:val="left" w:pos="1429"/>
        </w:tabs>
        <w:rPr>
          <w:rFonts w:ascii="Garamond" w:hAnsi="Garamond"/>
          <w:b/>
          <w:sz w:val="18"/>
          <w:szCs w:val="18"/>
        </w:rPr>
      </w:pPr>
    </w:p>
    <w:p w14:paraId="774674E5" w14:textId="64FF6894" w:rsidR="00EB0FDB" w:rsidRDefault="00EB0FDB" w:rsidP="00EB0FDB">
      <w:pPr>
        <w:tabs>
          <w:tab w:val="left" w:pos="1429"/>
        </w:tabs>
        <w:rPr>
          <w:rFonts w:ascii="Garamond" w:hAnsi="Garamond"/>
          <w:b/>
          <w:sz w:val="18"/>
          <w:szCs w:val="18"/>
        </w:rPr>
      </w:pPr>
    </w:p>
    <w:p w14:paraId="355BEB7B" w14:textId="77777777" w:rsidR="00EB0FDB" w:rsidRDefault="00EB0FDB" w:rsidP="00EB0FDB">
      <w:pPr>
        <w:tabs>
          <w:tab w:val="left" w:pos="1429"/>
        </w:tabs>
        <w:rPr>
          <w:rFonts w:ascii="Garamond" w:hAnsi="Garamond"/>
          <w:b/>
          <w:sz w:val="18"/>
          <w:szCs w:val="18"/>
        </w:rPr>
      </w:pPr>
    </w:p>
    <w:p w14:paraId="20025143" w14:textId="77777777" w:rsidR="00E42A0F" w:rsidRDefault="00E42A0F" w:rsidP="00E42A0F">
      <w:pPr>
        <w:rPr>
          <w:rFonts w:ascii="Garamond" w:hAnsi="Garamond"/>
          <w:b/>
          <w:sz w:val="18"/>
          <w:szCs w:val="18"/>
        </w:rPr>
      </w:pPr>
    </w:p>
    <w:p w14:paraId="73575743" w14:textId="77777777" w:rsidR="00F843C7" w:rsidRDefault="00F843C7" w:rsidP="00E42A0F">
      <w:pPr>
        <w:rPr>
          <w:rFonts w:ascii="Garamond" w:hAnsi="Garamond"/>
          <w:b/>
          <w:sz w:val="18"/>
          <w:szCs w:val="18"/>
        </w:rPr>
      </w:pPr>
    </w:p>
    <w:p w14:paraId="50E1C1CB" w14:textId="77777777" w:rsidR="00F843C7" w:rsidRDefault="00F843C7" w:rsidP="00E42A0F">
      <w:pPr>
        <w:rPr>
          <w:rFonts w:ascii="Garamond" w:hAnsi="Garamond"/>
          <w:b/>
          <w:sz w:val="18"/>
          <w:szCs w:val="18"/>
        </w:rPr>
      </w:pPr>
    </w:p>
    <w:p w14:paraId="1227628C" w14:textId="77777777" w:rsidR="00F843C7" w:rsidRDefault="00F843C7" w:rsidP="00E42A0F">
      <w:pPr>
        <w:rPr>
          <w:rFonts w:ascii="Garamond" w:hAnsi="Garamond"/>
          <w:b/>
          <w:sz w:val="18"/>
          <w:szCs w:val="18"/>
        </w:rPr>
      </w:pPr>
    </w:p>
    <w:p w14:paraId="6858DDF2" w14:textId="77777777" w:rsidR="00F843C7" w:rsidRDefault="00F843C7" w:rsidP="00E42A0F">
      <w:pPr>
        <w:rPr>
          <w:rFonts w:ascii="Garamond" w:hAnsi="Garamond"/>
          <w:b/>
          <w:sz w:val="18"/>
          <w:szCs w:val="18"/>
        </w:rPr>
      </w:pPr>
    </w:p>
    <w:p w14:paraId="371D53A9" w14:textId="77777777" w:rsidR="00F843C7" w:rsidRDefault="00F843C7" w:rsidP="00E42A0F">
      <w:pPr>
        <w:rPr>
          <w:rFonts w:ascii="Garamond" w:hAnsi="Garamond"/>
          <w:b/>
          <w:sz w:val="18"/>
          <w:szCs w:val="18"/>
        </w:rPr>
      </w:pPr>
    </w:p>
    <w:p w14:paraId="784BFD5E" w14:textId="77777777" w:rsidR="00F843C7" w:rsidRDefault="00F843C7" w:rsidP="00E42A0F">
      <w:pPr>
        <w:rPr>
          <w:rFonts w:ascii="Garamond" w:hAnsi="Garamond"/>
          <w:b/>
          <w:sz w:val="18"/>
          <w:szCs w:val="18"/>
        </w:rPr>
      </w:pPr>
    </w:p>
    <w:p w14:paraId="487CFEE4" w14:textId="77777777" w:rsidR="00F843C7" w:rsidRDefault="00F843C7" w:rsidP="00E42A0F">
      <w:pPr>
        <w:rPr>
          <w:rFonts w:ascii="Garamond" w:hAnsi="Garamond"/>
          <w:b/>
          <w:sz w:val="18"/>
          <w:szCs w:val="18"/>
        </w:rPr>
      </w:pPr>
    </w:p>
    <w:p w14:paraId="2B735D2A" w14:textId="77777777" w:rsidR="00F843C7" w:rsidRDefault="00F843C7" w:rsidP="00E42A0F">
      <w:pPr>
        <w:rPr>
          <w:rFonts w:ascii="Garamond" w:hAnsi="Garamond"/>
          <w:b/>
          <w:sz w:val="18"/>
          <w:szCs w:val="18"/>
        </w:rPr>
      </w:pPr>
    </w:p>
    <w:p w14:paraId="7019FC4B" w14:textId="77777777" w:rsidR="00F843C7" w:rsidRDefault="00F843C7" w:rsidP="00E42A0F">
      <w:pPr>
        <w:rPr>
          <w:rFonts w:ascii="Garamond" w:hAnsi="Garamond"/>
          <w:b/>
          <w:sz w:val="18"/>
          <w:szCs w:val="18"/>
        </w:rPr>
      </w:pPr>
    </w:p>
    <w:p w14:paraId="4053B638" w14:textId="77777777" w:rsidR="00F843C7" w:rsidRDefault="00F843C7" w:rsidP="00E42A0F">
      <w:pPr>
        <w:rPr>
          <w:rFonts w:ascii="Garamond" w:hAnsi="Garamond"/>
          <w:b/>
          <w:sz w:val="18"/>
          <w:szCs w:val="18"/>
        </w:rPr>
      </w:pPr>
    </w:p>
    <w:p w14:paraId="310BF4C6" w14:textId="77777777" w:rsidR="00F843C7" w:rsidRDefault="00F843C7" w:rsidP="00E42A0F">
      <w:pPr>
        <w:rPr>
          <w:rFonts w:ascii="Garamond" w:hAnsi="Garamond"/>
          <w:b/>
          <w:sz w:val="18"/>
          <w:szCs w:val="18"/>
        </w:rPr>
      </w:pPr>
    </w:p>
    <w:p w14:paraId="2AC19DAA" w14:textId="77777777" w:rsidR="00F843C7" w:rsidRDefault="00F843C7" w:rsidP="00E42A0F">
      <w:pPr>
        <w:rPr>
          <w:rFonts w:ascii="Garamond" w:hAnsi="Garamond"/>
          <w:b/>
          <w:sz w:val="18"/>
          <w:szCs w:val="18"/>
        </w:rPr>
      </w:pPr>
    </w:p>
    <w:p w14:paraId="49898238" w14:textId="77777777" w:rsidR="00F843C7" w:rsidRDefault="00F843C7" w:rsidP="00E42A0F">
      <w:pPr>
        <w:rPr>
          <w:rFonts w:ascii="Garamond" w:hAnsi="Garamond"/>
          <w:b/>
          <w:sz w:val="18"/>
          <w:szCs w:val="18"/>
        </w:rPr>
      </w:pPr>
    </w:p>
    <w:p w14:paraId="56E26C69" w14:textId="77777777" w:rsidR="00F843C7" w:rsidRDefault="00F843C7" w:rsidP="00E42A0F">
      <w:pPr>
        <w:rPr>
          <w:rFonts w:ascii="Garamond" w:hAnsi="Garamond"/>
          <w:b/>
          <w:sz w:val="18"/>
          <w:szCs w:val="18"/>
        </w:rPr>
      </w:pPr>
    </w:p>
    <w:p w14:paraId="2BECF76A" w14:textId="77777777" w:rsidR="00F843C7" w:rsidRDefault="00F843C7" w:rsidP="00E42A0F">
      <w:pPr>
        <w:rPr>
          <w:rFonts w:ascii="Garamond" w:hAnsi="Garamond"/>
          <w:b/>
          <w:sz w:val="18"/>
          <w:szCs w:val="18"/>
        </w:rPr>
      </w:pPr>
    </w:p>
    <w:p w14:paraId="6D96E8A3" w14:textId="77777777" w:rsidR="00F843C7" w:rsidRDefault="00F843C7" w:rsidP="00E42A0F">
      <w:pPr>
        <w:rPr>
          <w:rFonts w:ascii="Garamond" w:hAnsi="Garamond"/>
          <w:b/>
          <w:sz w:val="18"/>
          <w:szCs w:val="18"/>
        </w:rPr>
      </w:pPr>
    </w:p>
    <w:p w14:paraId="0E54ED7D" w14:textId="77777777" w:rsidR="00F843C7" w:rsidRDefault="00F843C7" w:rsidP="00E42A0F">
      <w:pPr>
        <w:rPr>
          <w:rFonts w:ascii="Garamond" w:hAnsi="Garamond"/>
          <w:b/>
          <w:sz w:val="18"/>
          <w:szCs w:val="18"/>
        </w:rPr>
      </w:pPr>
    </w:p>
    <w:p w14:paraId="64E89468" w14:textId="77777777" w:rsidR="00F843C7" w:rsidRDefault="00F843C7" w:rsidP="00E42A0F">
      <w:pPr>
        <w:rPr>
          <w:rFonts w:ascii="Garamond" w:hAnsi="Garamond"/>
          <w:b/>
          <w:sz w:val="18"/>
          <w:szCs w:val="18"/>
        </w:rPr>
      </w:pPr>
    </w:p>
    <w:p w14:paraId="08CD6CB2" w14:textId="77777777" w:rsidR="00F843C7" w:rsidRDefault="00F843C7" w:rsidP="00E42A0F">
      <w:pPr>
        <w:rPr>
          <w:rFonts w:ascii="Garamond" w:hAnsi="Garamond"/>
          <w:b/>
          <w:sz w:val="18"/>
          <w:szCs w:val="18"/>
        </w:rPr>
      </w:pPr>
    </w:p>
    <w:p w14:paraId="77D0D54C" w14:textId="77777777" w:rsidR="00F843C7" w:rsidRDefault="00F843C7" w:rsidP="00E42A0F">
      <w:pPr>
        <w:rPr>
          <w:rFonts w:ascii="Garamond" w:hAnsi="Garamond"/>
          <w:b/>
          <w:sz w:val="18"/>
          <w:szCs w:val="18"/>
        </w:rPr>
      </w:pPr>
    </w:p>
    <w:p w14:paraId="3BE3FD77" w14:textId="77777777" w:rsidR="00F843C7" w:rsidRDefault="00F843C7" w:rsidP="00E42A0F">
      <w:pPr>
        <w:rPr>
          <w:rFonts w:ascii="Garamond" w:hAnsi="Garamond"/>
          <w:b/>
          <w:sz w:val="18"/>
          <w:szCs w:val="18"/>
        </w:rPr>
      </w:pPr>
    </w:p>
    <w:p w14:paraId="1F838A7F" w14:textId="77777777" w:rsidR="00F843C7" w:rsidRDefault="00F843C7" w:rsidP="00E42A0F">
      <w:pPr>
        <w:rPr>
          <w:rFonts w:ascii="Garamond" w:hAnsi="Garamond"/>
          <w:b/>
          <w:sz w:val="18"/>
          <w:szCs w:val="18"/>
        </w:rPr>
      </w:pPr>
    </w:p>
    <w:p w14:paraId="7E262FBA" w14:textId="77777777" w:rsidR="00F843C7" w:rsidRDefault="00F843C7" w:rsidP="00E42A0F">
      <w:pPr>
        <w:rPr>
          <w:rFonts w:ascii="Garamond" w:hAnsi="Garamond"/>
          <w:b/>
          <w:sz w:val="18"/>
          <w:szCs w:val="18"/>
        </w:rPr>
      </w:pPr>
    </w:p>
    <w:p w14:paraId="581EC3DA" w14:textId="77777777" w:rsidR="00F843C7" w:rsidRDefault="00F843C7" w:rsidP="00E42A0F">
      <w:pPr>
        <w:rPr>
          <w:rFonts w:ascii="Garamond" w:hAnsi="Garamond"/>
          <w:b/>
          <w:sz w:val="18"/>
          <w:szCs w:val="18"/>
        </w:rPr>
      </w:pPr>
    </w:p>
    <w:p w14:paraId="1EB8BF5A" w14:textId="77777777" w:rsidR="00F843C7" w:rsidRDefault="00F843C7" w:rsidP="00E42A0F">
      <w:pPr>
        <w:rPr>
          <w:rFonts w:ascii="Garamond" w:hAnsi="Garamond"/>
          <w:b/>
          <w:sz w:val="18"/>
          <w:szCs w:val="18"/>
        </w:rPr>
      </w:pPr>
    </w:p>
    <w:p w14:paraId="5B9CB298" w14:textId="77777777" w:rsidR="00F843C7" w:rsidRDefault="00F843C7" w:rsidP="00E42A0F">
      <w:pPr>
        <w:rPr>
          <w:rFonts w:ascii="Garamond" w:hAnsi="Garamond"/>
          <w:b/>
          <w:sz w:val="18"/>
          <w:szCs w:val="18"/>
        </w:rPr>
      </w:pPr>
    </w:p>
    <w:p w14:paraId="2FCAC86B" w14:textId="77777777" w:rsidR="00F843C7" w:rsidRDefault="00F843C7" w:rsidP="00E42A0F">
      <w:pPr>
        <w:rPr>
          <w:rFonts w:ascii="Garamond" w:hAnsi="Garamond"/>
          <w:b/>
          <w:sz w:val="18"/>
          <w:szCs w:val="18"/>
        </w:rPr>
      </w:pPr>
    </w:p>
    <w:p w14:paraId="321F9925" w14:textId="77777777" w:rsidR="00F843C7" w:rsidRDefault="00F843C7" w:rsidP="00E42A0F">
      <w:pPr>
        <w:rPr>
          <w:rFonts w:ascii="Garamond" w:hAnsi="Garamond"/>
          <w:b/>
          <w:sz w:val="18"/>
          <w:szCs w:val="18"/>
        </w:rPr>
      </w:pPr>
    </w:p>
    <w:p w14:paraId="7E60B22A" w14:textId="77777777" w:rsidR="00F843C7" w:rsidRDefault="00F843C7" w:rsidP="00E42A0F">
      <w:pPr>
        <w:rPr>
          <w:rFonts w:ascii="Garamond" w:hAnsi="Garamond"/>
          <w:b/>
          <w:sz w:val="18"/>
          <w:szCs w:val="18"/>
        </w:rPr>
      </w:pPr>
    </w:p>
    <w:p w14:paraId="3A986192" w14:textId="77777777" w:rsidR="00F843C7" w:rsidRDefault="00F843C7" w:rsidP="00E42A0F">
      <w:pPr>
        <w:rPr>
          <w:rFonts w:ascii="Garamond" w:hAnsi="Garamond"/>
          <w:b/>
          <w:sz w:val="18"/>
          <w:szCs w:val="18"/>
        </w:rPr>
      </w:pPr>
    </w:p>
    <w:p w14:paraId="7B36CC1C" w14:textId="77777777" w:rsidR="00F843C7" w:rsidRDefault="00F843C7" w:rsidP="00E42A0F">
      <w:pPr>
        <w:rPr>
          <w:rFonts w:ascii="Garamond" w:hAnsi="Garamond"/>
          <w:b/>
          <w:sz w:val="18"/>
          <w:szCs w:val="18"/>
        </w:rPr>
      </w:pPr>
    </w:p>
    <w:p w14:paraId="6437C3D2" w14:textId="77777777" w:rsidR="00F843C7" w:rsidRDefault="00F843C7" w:rsidP="00E42A0F">
      <w:pPr>
        <w:rPr>
          <w:rFonts w:ascii="Garamond" w:hAnsi="Garamond"/>
          <w:b/>
          <w:sz w:val="18"/>
          <w:szCs w:val="18"/>
        </w:rPr>
      </w:pPr>
    </w:p>
    <w:p w14:paraId="6A74E4BC" w14:textId="77777777" w:rsidR="00F843C7" w:rsidRDefault="00F843C7" w:rsidP="00E42A0F">
      <w:pPr>
        <w:rPr>
          <w:rFonts w:ascii="Garamond" w:hAnsi="Garamond"/>
          <w:b/>
          <w:sz w:val="18"/>
          <w:szCs w:val="18"/>
        </w:rPr>
      </w:pPr>
    </w:p>
    <w:p w14:paraId="14281B22" w14:textId="77777777" w:rsidR="00F843C7" w:rsidRDefault="00F843C7" w:rsidP="00E42A0F">
      <w:pPr>
        <w:rPr>
          <w:rFonts w:ascii="Garamond" w:hAnsi="Garamond"/>
          <w:b/>
          <w:sz w:val="18"/>
          <w:szCs w:val="18"/>
        </w:rPr>
      </w:pPr>
    </w:p>
    <w:p w14:paraId="28097603" w14:textId="77777777" w:rsidR="00F843C7" w:rsidRDefault="00F843C7" w:rsidP="00E42A0F">
      <w:pPr>
        <w:rPr>
          <w:rFonts w:ascii="Garamond" w:hAnsi="Garamond"/>
          <w:b/>
          <w:sz w:val="18"/>
          <w:szCs w:val="18"/>
        </w:rPr>
      </w:pPr>
    </w:p>
    <w:p w14:paraId="58669CDB" w14:textId="77777777" w:rsidR="00F843C7" w:rsidRDefault="00F843C7" w:rsidP="00E42A0F">
      <w:pPr>
        <w:rPr>
          <w:rFonts w:ascii="Garamond" w:hAnsi="Garamond"/>
          <w:b/>
          <w:sz w:val="18"/>
          <w:szCs w:val="18"/>
        </w:rPr>
      </w:pPr>
    </w:p>
    <w:p w14:paraId="50530FE8" w14:textId="77777777" w:rsidR="00F843C7" w:rsidRDefault="00F843C7" w:rsidP="00E42A0F">
      <w:pPr>
        <w:rPr>
          <w:rFonts w:ascii="Garamond" w:hAnsi="Garamond"/>
          <w:b/>
          <w:sz w:val="18"/>
          <w:szCs w:val="18"/>
        </w:rPr>
      </w:pPr>
    </w:p>
    <w:p w14:paraId="22019997" w14:textId="77777777" w:rsidR="00F843C7" w:rsidRDefault="00F843C7" w:rsidP="00E42A0F">
      <w:pPr>
        <w:rPr>
          <w:rFonts w:ascii="Garamond" w:hAnsi="Garamond"/>
          <w:b/>
          <w:sz w:val="18"/>
          <w:szCs w:val="18"/>
        </w:rPr>
      </w:pPr>
    </w:p>
    <w:p w14:paraId="2D74F013" w14:textId="1D96171E" w:rsidR="00E42A0F" w:rsidRPr="00E42A0F" w:rsidRDefault="00E42A0F" w:rsidP="00E42A0F">
      <w:pPr>
        <w:rPr>
          <w:rFonts w:ascii="Garamond" w:hAnsi="Garamond"/>
          <w:b/>
          <w:sz w:val="18"/>
          <w:szCs w:val="18"/>
        </w:rPr>
      </w:pPr>
      <w:r w:rsidRPr="00E42A0F">
        <w:rPr>
          <w:rFonts w:ascii="Garamond" w:hAnsi="Garamond"/>
          <w:b/>
          <w:sz w:val="18"/>
          <w:szCs w:val="18"/>
        </w:rPr>
        <w:lastRenderedPageBreak/>
        <w:t xml:space="preserve">Criterion C: </w:t>
      </w:r>
      <w:r w:rsidRPr="00E42A0F">
        <w:rPr>
          <w:rFonts w:ascii="Garamond" w:hAnsi="Garamond" w:cs="Helvetica Neue"/>
          <w:b/>
          <w:bCs/>
          <w:color w:val="46515A"/>
          <w:sz w:val="18"/>
          <w:szCs w:val="18"/>
        </w:rPr>
        <w:t>Producing Text</w:t>
      </w:r>
    </w:p>
    <w:tbl>
      <w:tblPr>
        <w:tblStyle w:val="TableGrid"/>
        <w:tblW w:w="9108" w:type="dxa"/>
        <w:tblLook w:val="04A0" w:firstRow="1" w:lastRow="0" w:firstColumn="1" w:lastColumn="0" w:noHBand="0" w:noVBand="1"/>
      </w:tblPr>
      <w:tblGrid>
        <w:gridCol w:w="766"/>
        <w:gridCol w:w="5192"/>
        <w:gridCol w:w="3150"/>
      </w:tblGrid>
      <w:tr w:rsidR="00E42A0F" w:rsidRPr="00E42A0F" w14:paraId="50284EBB" w14:textId="77777777" w:rsidTr="00091FE3">
        <w:tc>
          <w:tcPr>
            <w:tcW w:w="766" w:type="dxa"/>
          </w:tcPr>
          <w:p w14:paraId="7A2AD301" w14:textId="77777777" w:rsidR="00E42A0F" w:rsidRPr="00E42A0F" w:rsidRDefault="00E42A0F" w:rsidP="00091FE3">
            <w:pPr>
              <w:rPr>
                <w:rFonts w:ascii="Garamond" w:hAnsi="Garamond"/>
                <w:b/>
                <w:sz w:val="18"/>
                <w:szCs w:val="18"/>
              </w:rPr>
            </w:pPr>
            <w:r w:rsidRPr="00E42A0F">
              <w:rPr>
                <w:rFonts w:ascii="Garamond" w:hAnsi="Garamond"/>
                <w:b/>
                <w:sz w:val="18"/>
                <w:szCs w:val="18"/>
              </w:rPr>
              <w:t>Level</w:t>
            </w:r>
          </w:p>
        </w:tc>
        <w:tc>
          <w:tcPr>
            <w:tcW w:w="5192" w:type="dxa"/>
          </w:tcPr>
          <w:p w14:paraId="57EDBFDA" w14:textId="77777777" w:rsidR="00E42A0F" w:rsidRPr="00E42A0F" w:rsidRDefault="00E42A0F" w:rsidP="00091FE3">
            <w:pPr>
              <w:rPr>
                <w:rFonts w:ascii="Garamond" w:hAnsi="Garamond"/>
                <w:b/>
                <w:sz w:val="18"/>
                <w:szCs w:val="18"/>
              </w:rPr>
            </w:pPr>
            <w:r w:rsidRPr="00E42A0F">
              <w:rPr>
                <w:rFonts w:ascii="Garamond" w:hAnsi="Garamond"/>
                <w:b/>
                <w:sz w:val="18"/>
                <w:szCs w:val="18"/>
              </w:rPr>
              <w:t>Level Descriptor</w:t>
            </w:r>
          </w:p>
        </w:tc>
        <w:tc>
          <w:tcPr>
            <w:tcW w:w="3150" w:type="dxa"/>
          </w:tcPr>
          <w:p w14:paraId="56E5FD03" w14:textId="77777777" w:rsidR="00E42A0F" w:rsidRPr="00E42A0F" w:rsidRDefault="00E42A0F" w:rsidP="00091FE3">
            <w:pPr>
              <w:rPr>
                <w:rFonts w:ascii="Garamond" w:hAnsi="Garamond"/>
                <w:b/>
                <w:sz w:val="18"/>
                <w:szCs w:val="18"/>
              </w:rPr>
            </w:pPr>
            <w:r w:rsidRPr="00E42A0F">
              <w:rPr>
                <w:rFonts w:ascii="Garamond" w:hAnsi="Garamond"/>
                <w:b/>
                <w:sz w:val="18"/>
                <w:szCs w:val="18"/>
              </w:rPr>
              <w:t>Task-Specific Clarification</w:t>
            </w:r>
          </w:p>
        </w:tc>
      </w:tr>
      <w:tr w:rsidR="00E42A0F" w:rsidRPr="00E42A0F" w14:paraId="4C300C3E" w14:textId="77777777" w:rsidTr="00091FE3">
        <w:tc>
          <w:tcPr>
            <w:tcW w:w="766" w:type="dxa"/>
          </w:tcPr>
          <w:p w14:paraId="35613254" w14:textId="77777777" w:rsidR="00E42A0F" w:rsidRPr="00E42A0F" w:rsidRDefault="00E42A0F" w:rsidP="00091FE3">
            <w:pPr>
              <w:jc w:val="center"/>
              <w:rPr>
                <w:rFonts w:ascii="Garamond" w:hAnsi="Garamond"/>
                <w:sz w:val="18"/>
                <w:szCs w:val="18"/>
              </w:rPr>
            </w:pPr>
          </w:p>
          <w:p w14:paraId="6CD4848C" w14:textId="77777777" w:rsidR="00E42A0F" w:rsidRPr="00E42A0F" w:rsidRDefault="00E42A0F" w:rsidP="00091FE3">
            <w:pPr>
              <w:jc w:val="center"/>
              <w:rPr>
                <w:rFonts w:ascii="Garamond" w:hAnsi="Garamond"/>
                <w:sz w:val="18"/>
                <w:szCs w:val="18"/>
              </w:rPr>
            </w:pPr>
            <w:r w:rsidRPr="00E42A0F">
              <w:rPr>
                <w:rFonts w:ascii="Garamond" w:hAnsi="Garamond"/>
                <w:sz w:val="18"/>
                <w:szCs w:val="18"/>
              </w:rPr>
              <w:t>0</w:t>
            </w:r>
          </w:p>
        </w:tc>
        <w:tc>
          <w:tcPr>
            <w:tcW w:w="5192" w:type="dxa"/>
          </w:tcPr>
          <w:p w14:paraId="2FEDEC5E" w14:textId="77777777" w:rsidR="00E42A0F" w:rsidRPr="00E42A0F" w:rsidRDefault="00E42A0F" w:rsidP="00091FE3">
            <w:pPr>
              <w:widowControl w:val="0"/>
              <w:autoSpaceDE w:val="0"/>
              <w:autoSpaceDN w:val="0"/>
              <w:adjustRightInd w:val="0"/>
              <w:rPr>
                <w:rFonts w:ascii="Garamond" w:hAnsi="Garamond" w:cs="Helvetica Neue"/>
                <w:sz w:val="18"/>
                <w:szCs w:val="18"/>
              </w:rPr>
            </w:pPr>
            <w:r w:rsidRPr="00E42A0F">
              <w:rPr>
                <w:rFonts w:ascii="Garamond" w:hAnsi="Garamond" w:cs="Helvetica Neue"/>
                <w:sz w:val="18"/>
                <w:szCs w:val="18"/>
              </w:rPr>
              <w:t>The student does not reach a standard described by any of the descriptors below.</w:t>
            </w:r>
          </w:p>
        </w:tc>
        <w:tc>
          <w:tcPr>
            <w:tcW w:w="3150" w:type="dxa"/>
          </w:tcPr>
          <w:p w14:paraId="55918F37" w14:textId="77777777" w:rsidR="00E42A0F" w:rsidRPr="00E42A0F" w:rsidRDefault="00E42A0F" w:rsidP="00091FE3">
            <w:pPr>
              <w:rPr>
                <w:rFonts w:ascii="Garamond" w:hAnsi="Garamond"/>
                <w:b/>
                <w:sz w:val="18"/>
                <w:szCs w:val="18"/>
              </w:rPr>
            </w:pPr>
          </w:p>
        </w:tc>
      </w:tr>
      <w:tr w:rsidR="00E42A0F" w:rsidRPr="00E42A0F" w14:paraId="3073A15A" w14:textId="77777777" w:rsidTr="00091FE3">
        <w:tc>
          <w:tcPr>
            <w:tcW w:w="766" w:type="dxa"/>
          </w:tcPr>
          <w:p w14:paraId="6A528980" w14:textId="77777777" w:rsidR="00E42A0F" w:rsidRPr="00E42A0F" w:rsidRDefault="00E42A0F" w:rsidP="00091FE3">
            <w:pPr>
              <w:jc w:val="center"/>
              <w:rPr>
                <w:rFonts w:ascii="Garamond" w:hAnsi="Garamond"/>
                <w:sz w:val="18"/>
                <w:szCs w:val="18"/>
              </w:rPr>
            </w:pPr>
          </w:p>
          <w:p w14:paraId="7B71F1AD" w14:textId="77777777" w:rsidR="00E42A0F" w:rsidRPr="00E42A0F" w:rsidRDefault="00E42A0F" w:rsidP="00091FE3">
            <w:pPr>
              <w:jc w:val="center"/>
              <w:rPr>
                <w:rFonts w:ascii="Garamond" w:hAnsi="Garamond"/>
                <w:sz w:val="18"/>
                <w:szCs w:val="18"/>
              </w:rPr>
            </w:pPr>
          </w:p>
          <w:p w14:paraId="5D51758E" w14:textId="77777777" w:rsidR="00E42A0F" w:rsidRPr="00E42A0F" w:rsidRDefault="00E42A0F" w:rsidP="00091FE3">
            <w:pPr>
              <w:jc w:val="center"/>
              <w:rPr>
                <w:rFonts w:ascii="Garamond" w:hAnsi="Garamond"/>
                <w:sz w:val="18"/>
                <w:szCs w:val="18"/>
              </w:rPr>
            </w:pPr>
            <w:r w:rsidRPr="00E42A0F">
              <w:rPr>
                <w:rFonts w:ascii="Garamond" w:hAnsi="Garamond"/>
                <w:sz w:val="18"/>
                <w:szCs w:val="18"/>
              </w:rPr>
              <w:t>1-2</w:t>
            </w:r>
          </w:p>
        </w:tc>
        <w:tc>
          <w:tcPr>
            <w:tcW w:w="5192" w:type="dxa"/>
          </w:tcPr>
          <w:p w14:paraId="19179E3B" w14:textId="77777777" w:rsidR="00E42A0F" w:rsidRPr="00E42A0F" w:rsidRDefault="00E42A0F" w:rsidP="00091FE3">
            <w:pPr>
              <w:rPr>
                <w:rFonts w:ascii="Garamond" w:hAnsi="Garamond" w:cs="Helvetica Neue"/>
                <w:color w:val="46515A"/>
                <w:sz w:val="18"/>
                <w:szCs w:val="18"/>
              </w:rPr>
            </w:pPr>
            <w:r w:rsidRPr="00E42A0F">
              <w:rPr>
                <w:rFonts w:ascii="Garamond" w:hAnsi="Garamond" w:cs="Helvetica Neue"/>
                <w:color w:val="46515A"/>
                <w:sz w:val="18"/>
                <w:szCs w:val="18"/>
              </w:rPr>
              <w:t>The student produces texts that:</w:t>
            </w:r>
          </w:p>
          <w:p w14:paraId="3A1E0883" w14:textId="77777777" w:rsidR="00E42A0F" w:rsidRPr="00E42A0F" w:rsidRDefault="00E42A0F" w:rsidP="00091FE3">
            <w:pPr>
              <w:pStyle w:val="ListParagraph"/>
              <w:numPr>
                <w:ilvl w:val="0"/>
                <w:numId w:val="1"/>
              </w:numPr>
              <w:ind w:hanging="136"/>
              <w:rPr>
                <w:rFonts w:ascii="Garamond" w:hAnsi="Garamond"/>
                <w:b/>
                <w:sz w:val="18"/>
                <w:szCs w:val="18"/>
              </w:rPr>
            </w:pPr>
            <w:r w:rsidRPr="00E42A0F">
              <w:rPr>
                <w:rFonts w:ascii="Garamond" w:hAnsi="Garamond" w:cs="Helvetica Neue"/>
                <w:color w:val="46515A"/>
                <w:sz w:val="18"/>
                <w:szCs w:val="18"/>
              </w:rPr>
              <w:t xml:space="preserve">demonstrate limited personal engagement with the creative process; demonstrates a limited degree of insight, imagination or sensitivity and minimal exploration of and critical reflection on new perspectives and ideas, </w:t>
            </w:r>
          </w:p>
          <w:p w14:paraId="2D396395" w14:textId="77777777" w:rsidR="00E42A0F" w:rsidRPr="00E42A0F" w:rsidRDefault="00E42A0F" w:rsidP="00091FE3">
            <w:pPr>
              <w:pStyle w:val="ListParagraph"/>
              <w:numPr>
                <w:ilvl w:val="0"/>
                <w:numId w:val="1"/>
              </w:numPr>
              <w:ind w:hanging="136"/>
              <w:rPr>
                <w:rFonts w:ascii="Garamond" w:hAnsi="Garamond"/>
                <w:b/>
                <w:sz w:val="18"/>
                <w:szCs w:val="18"/>
              </w:rPr>
            </w:pPr>
            <w:r w:rsidRPr="00E42A0F">
              <w:rPr>
                <w:rFonts w:ascii="Garamond" w:hAnsi="Garamond" w:cs="Helvetica Neue"/>
                <w:color w:val="46515A"/>
                <w:sz w:val="18"/>
                <w:szCs w:val="18"/>
              </w:rPr>
              <w:t xml:space="preserve">makes minimal stylistic choices in terms of linguistic, literary and visual devices, demonstrating limited awareness of impact on an audience, </w:t>
            </w:r>
          </w:p>
          <w:p w14:paraId="0DAE0461" w14:textId="77777777" w:rsidR="00E42A0F" w:rsidRPr="00E42A0F" w:rsidRDefault="00E42A0F" w:rsidP="00091FE3">
            <w:pPr>
              <w:pStyle w:val="ListParagraph"/>
              <w:numPr>
                <w:ilvl w:val="0"/>
                <w:numId w:val="1"/>
              </w:numPr>
              <w:ind w:hanging="136"/>
              <w:rPr>
                <w:rFonts w:ascii="Garamond" w:hAnsi="Garamond"/>
                <w:b/>
                <w:sz w:val="18"/>
                <w:szCs w:val="18"/>
              </w:rPr>
            </w:pPr>
            <w:r w:rsidRPr="00E42A0F">
              <w:rPr>
                <w:rFonts w:ascii="Garamond" w:hAnsi="Garamond" w:cs="Helvetica Neue"/>
                <w:color w:val="46515A"/>
                <w:sz w:val="18"/>
                <w:szCs w:val="18"/>
              </w:rPr>
              <w:t>selects few relevant details and examples to develop ideas.</w:t>
            </w:r>
          </w:p>
        </w:tc>
        <w:tc>
          <w:tcPr>
            <w:tcW w:w="3150" w:type="dxa"/>
          </w:tcPr>
          <w:p w14:paraId="67EAA805" w14:textId="77777777" w:rsidR="00E42A0F" w:rsidRPr="00E42A0F" w:rsidRDefault="00E42A0F" w:rsidP="00091FE3">
            <w:pPr>
              <w:rPr>
                <w:rFonts w:ascii="Garamond" w:hAnsi="Garamond"/>
                <w:b/>
                <w:sz w:val="18"/>
                <w:szCs w:val="18"/>
              </w:rPr>
            </w:pPr>
            <w:r w:rsidRPr="00E42A0F">
              <w:rPr>
                <w:rFonts w:ascii="Garamond" w:hAnsi="Garamond"/>
                <w:b/>
                <w:sz w:val="18"/>
                <w:szCs w:val="18"/>
              </w:rPr>
              <w:t>-limited attempt to create imagery</w:t>
            </w:r>
          </w:p>
          <w:p w14:paraId="303CBD28" w14:textId="77777777" w:rsidR="00E42A0F" w:rsidRPr="00E42A0F" w:rsidRDefault="00E42A0F" w:rsidP="00091FE3">
            <w:pPr>
              <w:rPr>
                <w:rFonts w:ascii="Garamond" w:hAnsi="Garamond"/>
                <w:b/>
                <w:sz w:val="18"/>
                <w:szCs w:val="18"/>
              </w:rPr>
            </w:pPr>
            <w:r w:rsidRPr="00E42A0F">
              <w:rPr>
                <w:rFonts w:ascii="Garamond" w:hAnsi="Garamond"/>
                <w:b/>
                <w:sz w:val="18"/>
                <w:szCs w:val="18"/>
              </w:rPr>
              <w:t xml:space="preserve">-No clear introduction or it is basic and </w:t>
            </w:r>
            <w:proofErr w:type="gramStart"/>
            <w:r w:rsidRPr="00E42A0F">
              <w:rPr>
                <w:rFonts w:ascii="Garamond" w:hAnsi="Garamond"/>
                <w:b/>
                <w:sz w:val="18"/>
                <w:szCs w:val="18"/>
              </w:rPr>
              <w:t>doesn’t</w:t>
            </w:r>
            <w:proofErr w:type="gramEnd"/>
            <w:r w:rsidRPr="00E42A0F">
              <w:rPr>
                <w:rFonts w:ascii="Garamond" w:hAnsi="Garamond"/>
                <w:b/>
                <w:sz w:val="18"/>
                <w:szCs w:val="18"/>
              </w:rPr>
              <w:t xml:space="preserve"> inspire the reader to want to continue</w:t>
            </w:r>
          </w:p>
          <w:p w14:paraId="25316C3E" w14:textId="77777777" w:rsidR="00E42A0F" w:rsidRPr="00E42A0F" w:rsidRDefault="00E42A0F" w:rsidP="00091FE3">
            <w:pPr>
              <w:rPr>
                <w:rFonts w:ascii="Garamond" w:hAnsi="Garamond"/>
                <w:b/>
                <w:sz w:val="18"/>
                <w:szCs w:val="18"/>
              </w:rPr>
            </w:pPr>
            <w:r w:rsidRPr="00E42A0F">
              <w:rPr>
                <w:rFonts w:ascii="Garamond" w:hAnsi="Garamond"/>
                <w:b/>
                <w:sz w:val="18"/>
                <w:szCs w:val="18"/>
              </w:rPr>
              <w:t>-verbs are simple and few or no adverbs or adjectives are used</w:t>
            </w:r>
          </w:p>
          <w:p w14:paraId="74124FA7" w14:textId="77777777" w:rsidR="00E42A0F" w:rsidRPr="00E42A0F" w:rsidRDefault="00E42A0F" w:rsidP="00091FE3">
            <w:pPr>
              <w:rPr>
                <w:rFonts w:ascii="Garamond" w:hAnsi="Garamond"/>
                <w:b/>
                <w:sz w:val="18"/>
                <w:szCs w:val="18"/>
              </w:rPr>
            </w:pPr>
            <w:r w:rsidRPr="00E42A0F">
              <w:rPr>
                <w:rFonts w:ascii="Garamond" w:hAnsi="Garamond"/>
                <w:b/>
                <w:sz w:val="18"/>
                <w:szCs w:val="18"/>
              </w:rPr>
              <w:t>-no attempt to use poetic devices</w:t>
            </w:r>
          </w:p>
          <w:p w14:paraId="7D869E4B" w14:textId="77777777" w:rsidR="00E42A0F" w:rsidRPr="00E42A0F" w:rsidRDefault="00E42A0F" w:rsidP="00091FE3">
            <w:pPr>
              <w:rPr>
                <w:rFonts w:ascii="Garamond" w:hAnsi="Garamond"/>
                <w:b/>
                <w:sz w:val="18"/>
                <w:szCs w:val="18"/>
              </w:rPr>
            </w:pPr>
            <w:r w:rsidRPr="00E42A0F">
              <w:rPr>
                <w:rFonts w:ascii="Garamond" w:hAnsi="Garamond"/>
                <w:b/>
                <w:sz w:val="18"/>
                <w:szCs w:val="18"/>
              </w:rPr>
              <w:t>-no ending or conclusion</w:t>
            </w:r>
          </w:p>
        </w:tc>
      </w:tr>
      <w:tr w:rsidR="00E42A0F" w:rsidRPr="00E42A0F" w14:paraId="312FC2EC" w14:textId="77777777" w:rsidTr="00091FE3">
        <w:tc>
          <w:tcPr>
            <w:tcW w:w="766" w:type="dxa"/>
          </w:tcPr>
          <w:p w14:paraId="5F01C825" w14:textId="77777777" w:rsidR="00E42A0F" w:rsidRPr="00E42A0F" w:rsidRDefault="00E42A0F" w:rsidP="00091FE3">
            <w:pPr>
              <w:jc w:val="center"/>
              <w:rPr>
                <w:rFonts w:ascii="Garamond" w:hAnsi="Garamond"/>
                <w:sz w:val="18"/>
                <w:szCs w:val="18"/>
              </w:rPr>
            </w:pPr>
          </w:p>
          <w:p w14:paraId="62681419" w14:textId="77777777" w:rsidR="00E42A0F" w:rsidRPr="00E42A0F" w:rsidRDefault="00E42A0F" w:rsidP="00091FE3">
            <w:pPr>
              <w:jc w:val="center"/>
              <w:rPr>
                <w:rFonts w:ascii="Garamond" w:hAnsi="Garamond"/>
                <w:sz w:val="18"/>
                <w:szCs w:val="18"/>
              </w:rPr>
            </w:pPr>
          </w:p>
          <w:p w14:paraId="4DD7E90F" w14:textId="77777777" w:rsidR="00E42A0F" w:rsidRPr="00E42A0F" w:rsidRDefault="00E42A0F" w:rsidP="00091FE3">
            <w:pPr>
              <w:jc w:val="center"/>
              <w:rPr>
                <w:rFonts w:ascii="Garamond" w:hAnsi="Garamond"/>
                <w:sz w:val="18"/>
                <w:szCs w:val="18"/>
              </w:rPr>
            </w:pPr>
            <w:r w:rsidRPr="00E42A0F">
              <w:rPr>
                <w:rFonts w:ascii="Garamond" w:hAnsi="Garamond"/>
                <w:sz w:val="18"/>
                <w:szCs w:val="18"/>
              </w:rPr>
              <w:t>3-4</w:t>
            </w:r>
          </w:p>
        </w:tc>
        <w:tc>
          <w:tcPr>
            <w:tcW w:w="5192" w:type="dxa"/>
          </w:tcPr>
          <w:p w14:paraId="6F14C674" w14:textId="77777777" w:rsidR="00E42A0F" w:rsidRPr="00E42A0F" w:rsidRDefault="00E42A0F" w:rsidP="00091FE3">
            <w:pPr>
              <w:rPr>
                <w:rFonts w:ascii="Garamond" w:hAnsi="Garamond" w:cs="Helvetica Neue"/>
                <w:color w:val="46515A"/>
                <w:sz w:val="18"/>
                <w:szCs w:val="18"/>
              </w:rPr>
            </w:pPr>
            <w:r w:rsidRPr="00E42A0F">
              <w:rPr>
                <w:rFonts w:ascii="Garamond" w:hAnsi="Garamond" w:cs="Helvetica Neue"/>
                <w:color w:val="46515A"/>
                <w:sz w:val="18"/>
                <w:szCs w:val="18"/>
              </w:rPr>
              <w:t xml:space="preserve">The student produces texts that: </w:t>
            </w:r>
          </w:p>
          <w:p w14:paraId="0B0E4076" w14:textId="77777777" w:rsidR="00E42A0F" w:rsidRPr="00E42A0F" w:rsidRDefault="00E42A0F" w:rsidP="00091FE3">
            <w:pPr>
              <w:pStyle w:val="ListParagraph"/>
              <w:numPr>
                <w:ilvl w:val="0"/>
                <w:numId w:val="2"/>
              </w:numPr>
              <w:ind w:hanging="136"/>
              <w:rPr>
                <w:rFonts w:ascii="Garamond" w:hAnsi="Garamond"/>
                <w:b/>
                <w:sz w:val="18"/>
                <w:szCs w:val="18"/>
              </w:rPr>
            </w:pPr>
            <w:r w:rsidRPr="00E42A0F">
              <w:rPr>
                <w:rFonts w:ascii="Garamond" w:hAnsi="Garamond" w:cs="Helvetica Neue"/>
                <w:color w:val="46515A"/>
                <w:sz w:val="18"/>
                <w:szCs w:val="18"/>
              </w:rPr>
              <w:t xml:space="preserve">demonstrate adequate personal engagement with the creative process; demonstrates some insight, imagination or sensitivity and some exploration of and critical reflection on new perspectives and ideas, </w:t>
            </w:r>
          </w:p>
          <w:p w14:paraId="3CCBAD22" w14:textId="77777777" w:rsidR="00E42A0F" w:rsidRPr="00E42A0F" w:rsidRDefault="00E42A0F" w:rsidP="00091FE3">
            <w:pPr>
              <w:pStyle w:val="ListParagraph"/>
              <w:numPr>
                <w:ilvl w:val="0"/>
                <w:numId w:val="2"/>
              </w:numPr>
              <w:ind w:hanging="136"/>
              <w:rPr>
                <w:rFonts w:ascii="Garamond" w:hAnsi="Garamond"/>
                <w:b/>
                <w:sz w:val="18"/>
                <w:szCs w:val="18"/>
              </w:rPr>
            </w:pPr>
            <w:r w:rsidRPr="00E42A0F">
              <w:rPr>
                <w:rFonts w:ascii="Garamond" w:hAnsi="Garamond" w:cs="Helvetica Neue"/>
                <w:color w:val="46515A"/>
                <w:sz w:val="18"/>
                <w:szCs w:val="18"/>
              </w:rPr>
              <w:t xml:space="preserve">makes some stylistic choices in terms of linguistic, literary and visual devices, demonstrating adequate awareness of impact on an audience, </w:t>
            </w:r>
          </w:p>
          <w:p w14:paraId="6CBDC904" w14:textId="77777777" w:rsidR="00E42A0F" w:rsidRPr="00E42A0F" w:rsidRDefault="00E42A0F" w:rsidP="00091FE3">
            <w:pPr>
              <w:pStyle w:val="ListParagraph"/>
              <w:numPr>
                <w:ilvl w:val="0"/>
                <w:numId w:val="2"/>
              </w:numPr>
              <w:ind w:hanging="136"/>
              <w:rPr>
                <w:rFonts w:ascii="Garamond" w:hAnsi="Garamond"/>
                <w:b/>
                <w:sz w:val="18"/>
                <w:szCs w:val="18"/>
              </w:rPr>
            </w:pPr>
            <w:r w:rsidRPr="00E42A0F">
              <w:rPr>
                <w:rFonts w:ascii="Garamond" w:hAnsi="Garamond" w:cs="Helvetica Neue"/>
                <w:color w:val="46515A"/>
                <w:sz w:val="18"/>
                <w:szCs w:val="18"/>
              </w:rPr>
              <w:t>selects some relevant details and examples to develop ideas.</w:t>
            </w:r>
          </w:p>
        </w:tc>
        <w:tc>
          <w:tcPr>
            <w:tcW w:w="3150" w:type="dxa"/>
          </w:tcPr>
          <w:p w14:paraId="47D58C39" w14:textId="77777777" w:rsidR="00E42A0F" w:rsidRPr="00E42A0F" w:rsidRDefault="00E42A0F" w:rsidP="00091FE3">
            <w:pPr>
              <w:rPr>
                <w:rFonts w:ascii="Garamond" w:hAnsi="Garamond"/>
                <w:b/>
                <w:sz w:val="18"/>
                <w:szCs w:val="18"/>
              </w:rPr>
            </w:pPr>
            <w:r w:rsidRPr="00E42A0F">
              <w:rPr>
                <w:rFonts w:ascii="Garamond" w:hAnsi="Garamond"/>
                <w:b/>
                <w:sz w:val="18"/>
                <w:szCs w:val="18"/>
              </w:rPr>
              <w:t>-Imagery is developed but refers to only a few of the five sense</w:t>
            </w:r>
          </w:p>
          <w:p w14:paraId="66714497" w14:textId="77777777" w:rsidR="00E42A0F" w:rsidRPr="00E42A0F" w:rsidRDefault="00E42A0F" w:rsidP="00091FE3">
            <w:pPr>
              <w:rPr>
                <w:rFonts w:ascii="Garamond" w:hAnsi="Garamond"/>
                <w:b/>
                <w:sz w:val="18"/>
                <w:szCs w:val="18"/>
              </w:rPr>
            </w:pPr>
            <w:r w:rsidRPr="00E42A0F">
              <w:rPr>
                <w:rFonts w:ascii="Garamond" w:hAnsi="Garamond"/>
                <w:b/>
                <w:sz w:val="18"/>
                <w:szCs w:val="18"/>
              </w:rPr>
              <w:t>-introduction is present, and is trying to make it interesting</w:t>
            </w:r>
          </w:p>
          <w:p w14:paraId="2261458D" w14:textId="77777777" w:rsidR="00E42A0F" w:rsidRPr="00E42A0F" w:rsidRDefault="00E42A0F" w:rsidP="00091FE3">
            <w:pPr>
              <w:rPr>
                <w:rFonts w:ascii="Garamond" w:hAnsi="Garamond"/>
                <w:b/>
                <w:sz w:val="18"/>
                <w:szCs w:val="18"/>
              </w:rPr>
            </w:pPr>
            <w:r w:rsidRPr="00E42A0F">
              <w:rPr>
                <w:rFonts w:ascii="Garamond" w:hAnsi="Garamond"/>
                <w:b/>
                <w:sz w:val="18"/>
                <w:szCs w:val="18"/>
              </w:rPr>
              <w:t xml:space="preserve">-uses verbs that are generally </w:t>
            </w:r>
            <w:proofErr w:type="gramStart"/>
            <w:r w:rsidRPr="00E42A0F">
              <w:rPr>
                <w:rFonts w:ascii="Garamond" w:hAnsi="Garamond"/>
                <w:b/>
                <w:sz w:val="18"/>
                <w:szCs w:val="18"/>
              </w:rPr>
              <w:t>basic</w:t>
            </w:r>
            <w:proofErr w:type="gramEnd"/>
            <w:r w:rsidRPr="00E42A0F">
              <w:rPr>
                <w:rFonts w:ascii="Garamond" w:hAnsi="Garamond"/>
                <w:b/>
                <w:sz w:val="18"/>
                <w:szCs w:val="18"/>
              </w:rPr>
              <w:t xml:space="preserve"> and adjectives and adverbs are used rarely, but are there sometimes</w:t>
            </w:r>
          </w:p>
          <w:p w14:paraId="08B5ECE5" w14:textId="77777777" w:rsidR="00E42A0F" w:rsidRPr="00E42A0F" w:rsidRDefault="00E42A0F" w:rsidP="00091FE3">
            <w:pPr>
              <w:rPr>
                <w:rFonts w:ascii="Garamond" w:hAnsi="Garamond"/>
                <w:b/>
                <w:sz w:val="18"/>
                <w:szCs w:val="18"/>
              </w:rPr>
            </w:pPr>
            <w:r w:rsidRPr="00E42A0F">
              <w:rPr>
                <w:rFonts w:ascii="Garamond" w:hAnsi="Garamond"/>
                <w:b/>
                <w:sz w:val="18"/>
                <w:szCs w:val="18"/>
              </w:rPr>
              <w:t>-uses one poetic device, thought it may not be effective</w:t>
            </w:r>
          </w:p>
          <w:p w14:paraId="464DC949" w14:textId="77777777" w:rsidR="00E42A0F" w:rsidRPr="00E42A0F" w:rsidRDefault="00E42A0F" w:rsidP="00091FE3">
            <w:pPr>
              <w:rPr>
                <w:rFonts w:ascii="Garamond" w:hAnsi="Garamond"/>
                <w:b/>
                <w:sz w:val="18"/>
                <w:szCs w:val="18"/>
              </w:rPr>
            </w:pPr>
            <w:r w:rsidRPr="00E42A0F">
              <w:rPr>
                <w:rFonts w:ascii="Garamond" w:hAnsi="Garamond"/>
                <w:b/>
                <w:sz w:val="18"/>
                <w:szCs w:val="18"/>
              </w:rPr>
              <w:t xml:space="preserve">-has an ending </w:t>
            </w:r>
          </w:p>
        </w:tc>
      </w:tr>
      <w:tr w:rsidR="00E42A0F" w:rsidRPr="00E42A0F" w14:paraId="212FEDCD" w14:textId="77777777" w:rsidTr="00091FE3">
        <w:tc>
          <w:tcPr>
            <w:tcW w:w="766" w:type="dxa"/>
          </w:tcPr>
          <w:p w14:paraId="1055A391" w14:textId="77777777" w:rsidR="00E42A0F" w:rsidRPr="00E42A0F" w:rsidRDefault="00E42A0F" w:rsidP="00091FE3">
            <w:pPr>
              <w:jc w:val="center"/>
              <w:rPr>
                <w:rFonts w:ascii="Garamond" w:hAnsi="Garamond"/>
                <w:sz w:val="18"/>
                <w:szCs w:val="18"/>
              </w:rPr>
            </w:pPr>
          </w:p>
          <w:p w14:paraId="40709E42" w14:textId="77777777" w:rsidR="00E42A0F" w:rsidRPr="00E42A0F" w:rsidRDefault="00E42A0F" w:rsidP="00091FE3">
            <w:pPr>
              <w:jc w:val="center"/>
              <w:rPr>
                <w:rFonts w:ascii="Garamond" w:hAnsi="Garamond"/>
                <w:sz w:val="18"/>
                <w:szCs w:val="18"/>
              </w:rPr>
            </w:pPr>
          </w:p>
          <w:p w14:paraId="3B7426BD" w14:textId="77777777" w:rsidR="00E42A0F" w:rsidRPr="00E42A0F" w:rsidRDefault="00E42A0F" w:rsidP="00091FE3">
            <w:pPr>
              <w:jc w:val="center"/>
              <w:rPr>
                <w:rFonts w:ascii="Garamond" w:hAnsi="Garamond"/>
                <w:sz w:val="18"/>
                <w:szCs w:val="18"/>
              </w:rPr>
            </w:pPr>
            <w:r w:rsidRPr="00E42A0F">
              <w:rPr>
                <w:rFonts w:ascii="Garamond" w:hAnsi="Garamond"/>
                <w:sz w:val="18"/>
                <w:szCs w:val="18"/>
              </w:rPr>
              <w:t>5-6</w:t>
            </w:r>
          </w:p>
        </w:tc>
        <w:tc>
          <w:tcPr>
            <w:tcW w:w="5192" w:type="dxa"/>
          </w:tcPr>
          <w:p w14:paraId="71FEF58D" w14:textId="77777777" w:rsidR="00E42A0F" w:rsidRPr="00E42A0F" w:rsidRDefault="00E42A0F" w:rsidP="00091FE3">
            <w:pPr>
              <w:rPr>
                <w:rFonts w:ascii="Garamond" w:hAnsi="Garamond" w:cs="Helvetica Neue"/>
                <w:color w:val="46515A"/>
                <w:sz w:val="18"/>
                <w:szCs w:val="18"/>
              </w:rPr>
            </w:pPr>
            <w:r w:rsidRPr="00E42A0F">
              <w:rPr>
                <w:rFonts w:ascii="Garamond" w:hAnsi="Garamond" w:cs="Helvetica Neue"/>
                <w:color w:val="46515A"/>
                <w:sz w:val="18"/>
                <w:szCs w:val="18"/>
              </w:rPr>
              <w:t>The student produces texts that:</w:t>
            </w:r>
          </w:p>
          <w:p w14:paraId="5D1F1AB5" w14:textId="77777777" w:rsidR="00E42A0F" w:rsidRPr="00E42A0F" w:rsidRDefault="00E42A0F" w:rsidP="00091FE3">
            <w:pPr>
              <w:pStyle w:val="ListParagraph"/>
              <w:numPr>
                <w:ilvl w:val="0"/>
                <w:numId w:val="3"/>
              </w:numPr>
              <w:ind w:hanging="136"/>
              <w:rPr>
                <w:rFonts w:ascii="Garamond" w:hAnsi="Garamond"/>
                <w:b/>
                <w:sz w:val="18"/>
                <w:szCs w:val="18"/>
              </w:rPr>
            </w:pPr>
            <w:r w:rsidRPr="00E42A0F">
              <w:rPr>
                <w:rFonts w:ascii="Garamond" w:hAnsi="Garamond" w:cs="Helvetica Neue"/>
                <w:color w:val="46515A"/>
                <w:sz w:val="18"/>
                <w:szCs w:val="18"/>
              </w:rPr>
              <w:t xml:space="preserve">demonstrate considerable personal engagement with the creative process; demonstrates considerable insight, imagination or sensitivity and substantial exploration of and critical reflection on new perspectives and ideas, </w:t>
            </w:r>
          </w:p>
          <w:p w14:paraId="0D506E98" w14:textId="77777777" w:rsidR="00E42A0F" w:rsidRPr="00E42A0F" w:rsidRDefault="00E42A0F" w:rsidP="00091FE3">
            <w:pPr>
              <w:pStyle w:val="ListParagraph"/>
              <w:numPr>
                <w:ilvl w:val="0"/>
                <w:numId w:val="3"/>
              </w:numPr>
              <w:ind w:hanging="136"/>
              <w:rPr>
                <w:rFonts w:ascii="Garamond" w:hAnsi="Garamond"/>
                <w:b/>
                <w:sz w:val="18"/>
                <w:szCs w:val="18"/>
              </w:rPr>
            </w:pPr>
            <w:r w:rsidRPr="00E42A0F">
              <w:rPr>
                <w:rFonts w:ascii="Garamond" w:hAnsi="Garamond" w:cs="Helvetica Neue"/>
                <w:color w:val="46515A"/>
                <w:sz w:val="18"/>
                <w:szCs w:val="18"/>
              </w:rPr>
              <w:t xml:space="preserve">makes thoughtful stylistic choices in terms of linguistic, literary and visual devices, demonstrating good awareness of impact on an audience, </w:t>
            </w:r>
          </w:p>
          <w:p w14:paraId="61AF72B7" w14:textId="77777777" w:rsidR="00E42A0F" w:rsidRPr="00E42A0F" w:rsidRDefault="00E42A0F" w:rsidP="00091FE3">
            <w:pPr>
              <w:pStyle w:val="ListParagraph"/>
              <w:numPr>
                <w:ilvl w:val="0"/>
                <w:numId w:val="3"/>
              </w:numPr>
              <w:ind w:hanging="136"/>
              <w:rPr>
                <w:rFonts w:ascii="Garamond" w:hAnsi="Garamond"/>
                <w:b/>
                <w:sz w:val="18"/>
                <w:szCs w:val="18"/>
              </w:rPr>
            </w:pPr>
            <w:r w:rsidRPr="00E42A0F">
              <w:rPr>
                <w:rFonts w:ascii="Garamond" w:hAnsi="Garamond" w:cs="Helvetica Neue"/>
                <w:color w:val="46515A"/>
                <w:sz w:val="18"/>
                <w:szCs w:val="18"/>
              </w:rPr>
              <w:t>selects sufficient relevant details and examples to develop ideas.</w:t>
            </w:r>
          </w:p>
        </w:tc>
        <w:tc>
          <w:tcPr>
            <w:tcW w:w="3150" w:type="dxa"/>
          </w:tcPr>
          <w:p w14:paraId="22D0CAD9" w14:textId="77777777" w:rsidR="00E42A0F" w:rsidRPr="00E42A0F" w:rsidRDefault="00E42A0F" w:rsidP="00091FE3">
            <w:pPr>
              <w:rPr>
                <w:rFonts w:ascii="Garamond" w:hAnsi="Garamond"/>
                <w:b/>
                <w:sz w:val="18"/>
                <w:szCs w:val="18"/>
              </w:rPr>
            </w:pPr>
            <w:r w:rsidRPr="00E42A0F">
              <w:rPr>
                <w:rFonts w:ascii="Garamond" w:hAnsi="Garamond"/>
                <w:b/>
                <w:sz w:val="18"/>
                <w:szCs w:val="18"/>
              </w:rPr>
              <w:t>-Imagery is well developed and appeals to most of the five sense</w:t>
            </w:r>
          </w:p>
          <w:p w14:paraId="3F029DAE" w14:textId="77777777" w:rsidR="00E42A0F" w:rsidRPr="00E42A0F" w:rsidRDefault="00E42A0F" w:rsidP="00091FE3">
            <w:pPr>
              <w:rPr>
                <w:rFonts w:ascii="Garamond" w:hAnsi="Garamond"/>
                <w:b/>
                <w:sz w:val="18"/>
                <w:szCs w:val="18"/>
              </w:rPr>
            </w:pPr>
            <w:r w:rsidRPr="00E42A0F">
              <w:rPr>
                <w:rFonts w:ascii="Garamond" w:hAnsi="Garamond"/>
                <w:b/>
                <w:sz w:val="18"/>
                <w:szCs w:val="18"/>
              </w:rPr>
              <w:t>-Introduction is interesting</w:t>
            </w:r>
          </w:p>
          <w:p w14:paraId="6267F48D" w14:textId="77777777" w:rsidR="00E42A0F" w:rsidRPr="00E42A0F" w:rsidRDefault="00E42A0F" w:rsidP="00091FE3">
            <w:pPr>
              <w:rPr>
                <w:rFonts w:ascii="Garamond" w:hAnsi="Garamond"/>
                <w:b/>
                <w:sz w:val="18"/>
                <w:szCs w:val="18"/>
              </w:rPr>
            </w:pPr>
            <w:r w:rsidRPr="00E42A0F">
              <w:rPr>
                <w:rFonts w:ascii="Garamond" w:hAnsi="Garamond"/>
                <w:b/>
                <w:sz w:val="18"/>
                <w:szCs w:val="18"/>
              </w:rPr>
              <w:t>-uses powerful verbs and adjectives and adverbs are used frequently</w:t>
            </w:r>
          </w:p>
          <w:p w14:paraId="491DA4FB" w14:textId="77777777" w:rsidR="00E42A0F" w:rsidRPr="00E42A0F" w:rsidRDefault="00E42A0F" w:rsidP="00091FE3">
            <w:pPr>
              <w:rPr>
                <w:rFonts w:ascii="Garamond" w:hAnsi="Garamond"/>
                <w:b/>
                <w:sz w:val="18"/>
                <w:szCs w:val="18"/>
              </w:rPr>
            </w:pPr>
            <w:r w:rsidRPr="00E42A0F">
              <w:rPr>
                <w:rFonts w:ascii="Garamond" w:hAnsi="Garamond"/>
                <w:b/>
                <w:sz w:val="18"/>
                <w:szCs w:val="18"/>
              </w:rPr>
              <w:t xml:space="preserve">-uses at least one effective poetic </w:t>
            </w:r>
            <w:proofErr w:type="gramStart"/>
            <w:r w:rsidRPr="00E42A0F">
              <w:rPr>
                <w:rFonts w:ascii="Garamond" w:hAnsi="Garamond"/>
                <w:b/>
                <w:sz w:val="18"/>
                <w:szCs w:val="18"/>
              </w:rPr>
              <w:t>devices</w:t>
            </w:r>
            <w:proofErr w:type="gramEnd"/>
          </w:p>
          <w:p w14:paraId="114F1045" w14:textId="77777777" w:rsidR="00E42A0F" w:rsidRPr="00E42A0F" w:rsidRDefault="00E42A0F" w:rsidP="00091FE3">
            <w:pPr>
              <w:rPr>
                <w:rFonts w:ascii="Garamond" w:hAnsi="Garamond"/>
                <w:b/>
                <w:sz w:val="18"/>
                <w:szCs w:val="18"/>
              </w:rPr>
            </w:pPr>
            <w:r w:rsidRPr="00E42A0F">
              <w:rPr>
                <w:rFonts w:ascii="Garamond" w:hAnsi="Garamond"/>
                <w:b/>
                <w:sz w:val="18"/>
                <w:szCs w:val="18"/>
              </w:rPr>
              <w:t>-has a good ending that explains what they learned or circles back to the beginning</w:t>
            </w:r>
          </w:p>
        </w:tc>
      </w:tr>
      <w:tr w:rsidR="00E42A0F" w:rsidRPr="00E42A0F" w14:paraId="357710A0" w14:textId="77777777" w:rsidTr="00091FE3">
        <w:trPr>
          <w:trHeight w:val="3410"/>
        </w:trPr>
        <w:tc>
          <w:tcPr>
            <w:tcW w:w="766" w:type="dxa"/>
          </w:tcPr>
          <w:p w14:paraId="46C296EE" w14:textId="77777777" w:rsidR="00E42A0F" w:rsidRPr="00E42A0F" w:rsidRDefault="00E42A0F" w:rsidP="00091FE3">
            <w:pPr>
              <w:jc w:val="center"/>
              <w:rPr>
                <w:rFonts w:ascii="Garamond" w:hAnsi="Garamond"/>
                <w:sz w:val="18"/>
                <w:szCs w:val="18"/>
              </w:rPr>
            </w:pPr>
          </w:p>
          <w:p w14:paraId="322510EA" w14:textId="77777777" w:rsidR="00E42A0F" w:rsidRPr="00E42A0F" w:rsidRDefault="00E42A0F" w:rsidP="00091FE3">
            <w:pPr>
              <w:jc w:val="center"/>
              <w:rPr>
                <w:rFonts w:ascii="Garamond" w:hAnsi="Garamond"/>
                <w:sz w:val="18"/>
                <w:szCs w:val="18"/>
              </w:rPr>
            </w:pPr>
          </w:p>
          <w:p w14:paraId="53069C6D" w14:textId="77777777" w:rsidR="00E42A0F" w:rsidRPr="00E42A0F" w:rsidRDefault="00E42A0F" w:rsidP="00091FE3">
            <w:pPr>
              <w:jc w:val="center"/>
              <w:rPr>
                <w:rFonts w:ascii="Garamond" w:hAnsi="Garamond"/>
                <w:sz w:val="18"/>
                <w:szCs w:val="18"/>
              </w:rPr>
            </w:pPr>
            <w:r w:rsidRPr="00E42A0F">
              <w:rPr>
                <w:rFonts w:ascii="Garamond" w:hAnsi="Garamond"/>
                <w:sz w:val="18"/>
                <w:szCs w:val="18"/>
              </w:rPr>
              <w:t>7-8</w:t>
            </w:r>
          </w:p>
        </w:tc>
        <w:tc>
          <w:tcPr>
            <w:tcW w:w="5192" w:type="dxa"/>
          </w:tcPr>
          <w:p w14:paraId="3FABDD03" w14:textId="77777777" w:rsidR="00E42A0F" w:rsidRPr="00E42A0F" w:rsidRDefault="00E42A0F" w:rsidP="00091FE3">
            <w:pPr>
              <w:rPr>
                <w:rFonts w:ascii="Garamond" w:hAnsi="Garamond" w:cs="Helvetica Neue"/>
                <w:color w:val="46515A"/>
                <w:sz w:val="18"/>
                <w:szCs w:val="18"/>
              </w:rPr>
            </w:pPr>
            <w:r w:rsidRPr="00E42A0F">
              <w:rPr>
                <w:rFonts w:ascii="Garamond" w:hAnsi="Garamond" w:cs="Helvetica Neue"/>
                <w:color w:val="46515A"/>
                <w:sz w:val="18"/>
                <w:szCs w:val="18"/>
              </w:rPr>
              <w:t>The student produces texts that:</w:t>
            </w:r>
          </w:p>
          <w:p w14:paraId="3F4A86A5" w14:textId="77777777" w:rsidR="00E42A0F" w:rsidRPr="00E42A0F" w:rsidRDefault="00E42A0F" w:rsidP="00091FE3">
            <w:pPr>
              <w:pStyle w:val="ListParagraph"/>
              <w:numPr>
                <w:ilvl w:val="0"/>
                <w:numId w:val="4"/>
              </w:numPr>
              <w:ind w:hanging="136"/>
              <w:rPr>
                <w:rFonts w:ascii="Garamond" w:hAnsi="Garamond"/>
                <w:b/>
                <w:sz w:val="18"/>
                <w:szCs w:val="18"/>
              </w:rPr>
            </w:pPr>
            <w:r w:rsidRPr="00E42A0F">
              <w:rPr>
                <w:rFonts w:ascii="Garamond" w:hAnsi="Garamond" w:cs="Helvetica Neue"/>
                <w:color w:val="46515A"/>
                <w:sz w:val="18"/>
                <w:szCs w:val="18"/>
              </w:rPr>
              <w:t xml:space="preserve">demonstrate a high degree of personal engagement with the creative process; demonstrates a high degree of insight, imagination or sensitivity and perceptive exploration of and critical reflection on new perspectives and ideas, </w:t>
            </w:r>
          </w:p>
          <w:p w14:paraId="291C3784" w14:textId="77777777" w:rsidR="00E42A0F" w:rsidRPr="00E42A0F" w:rsidRDefault="00E42A0F" w:rsidP="00091FE3">
            <w:pPr>
              <w:pStyle w:val="ListParagraph"/>
              <w:numPr>
                <w:ilvl w:val="0"/>
                <w:numId w:val="4"/>
              </w:numPr>
              <w:ind w:hanging="136"/>
              <w:rPr>
                <w:rFonts w:ascii="Garamond" w:hAnsi="Garamond"/>
                <w:b/>
                <w:sz w:val="18"/>
                <w:szCs w:val="18"/>
              </w:rPr>
            </w:pPr>
            <w:r w:rsidRPr="00E42A0F">
              <w:rPr>
                <w:rFonts w:ascii="Garamond" w:hAnsi="Garamond" w:cs="Helvetica Neue"/>
                <w:color w:val="46515A"/>
                <w:sz w:val="18"/>
                <w:szCs w:val="18"/>
              </w:rPr>
              <w:t xml:space="preserve">makes perceptive stylistic choices in terms of linguistic, literary and visual devices, demonstrating good awareness of impact on an audience, </w:t>
            </w:r>
          </w:p>
          <w:p w14:paraId="3A8A990C" w14:textId="77777777" w:rsidR="00E42A0F" w:rsidRPr="00E42A0F" w:rsidRDefault="00E42A0F" w:rsidP="00091FE3">
            <w:pPr>
              <w:pStyle w:val="ListParagraph"/>
              <w:numPr>
                <w:ilvl w:val="0"/>
                <w:numId w:val="4"/>
              </w:numPr>
              <w:ind w:hanging="136"/>
              <w:rPr>
                <w:rFonts w:ascii="Garamond" w:hAnsi="Garamond"/>
                <w:b/>
                <w:sz w:val="18"/>
                <w:szCs w:val="18"/>
              </w:rPr>
            </w:pPr>
            <w:r w:rsidRPr="00E42A0F">
              <w:rPr>
                <w:rFonts w:ascii="Garamond" w:hAnsi="Garamond" w:cs="Helvetica Neue"/>
                <w:color w:val="46515A"/>
                <w:sz w:val="18"/>
                <w:szCs w:val="18"/>
              </w:rPr>
              <w:t>selects extensive relevant details and examples to develop ideas with precision.</w:t>
            </w:r>
          </w:p>
        </w:tc>
        <w:tc>
          <w:tcPr>
            <w:tcW w:w="3150" w:type="dxa"/>
          </w:tcPr>
          <w:p w14:paraId="721E2FE2" w14:textId="77777777" w:rsidR="00E42A0F" w:rsidRPr="00E42A0F" w:rsidRDefault="00E42A0F" w:rsidP="00091FE3">
            <w:pPr>
              <w:rPr>
                <w:rFonts w:ascii="Garamond" w:hAnsi="Garamond"/>
                <w:b/>
                <w:sz w:val="18"/>
                <w:szCs w:val="18"/>
              </w:rPr>
            </w:pPr>
            <w:r w:rsidRPr="00E42A0F">
              <w:rPr>
                <w:rFonts w:ascii="Garamond" w:hAnsi="Garamond"/>
                <w:b/>
                <w:sz w:val="18"/>
                <w:szCs w:val="18"/>
              </w:rPr>
              <w:t>-Imagery is well developed and appeals to all five sense</w:t>
            </w:r>
          </w:p>
          <w:p w14:paraId="0B1FD8BB" w14:textId="77777777" w:rsidR="00E42A0F" w:rsidRPr="00E42A0F" w:rsidRDefault="00E42A0F" w:rsidP="00091FE3">
            <w:pPr>
              <w:rPr>
                <w:rFonts w:ascii="Garamond" w:hAnsi="Garamond"/>
                <w:b/>
                <w:sz w:val="18"/>
                <w:szCs w:val="18"/>
              </w:rPr>
            </w:pPr>
            <w:r w:rsidRPr="00E42A0F">
              <w:rPr>
                <w:rFonts w:ascii="Garamond" w:hAnsi="Garamond"/>
                <w:b/>
                <w:sz w:val="18"/>
                <w:szCs w:val="18"/>
              </w:rPr>
              <w:t>-introduction is immediately engaging and demands the reader continue reading</w:t>
            </w:r>
          </w:p>
          <w:p w14:paraId="5FCA3980" w14:textId="77777777" w:rsidR="00E42A0F" w:rsidRPr="00E42A0F" w:rsidRDefault="00E42A0F" w:rsidP="00091FE3">
            <w:pPr>
              <w:rPr>
                <w:rFonts w:ascii="Garamond" w:hAnsi="Garamond"/>
                <w:b/>
                <w:sz w:val="18"/>
                <w:szCs w:val="18"/>
              </w:rPr>
            </w:pPr>
            <w:r w:rsidRPr="00E42A0F">
              <w:rPr>
                <w:rFonts w:ascii="Garamond" w:hAnsi="Garamond"/>
                <w:b/>
                <w:sz w:val="18"/>
                <w:szCs w:val="18"/>
              </w:rPr>
              <w:t>-uses powerful verbs and adjectives and adverbs are used extensively</w:t>
            </w:r>
          </w:p>
          <w:p w14:paraId="6C0CCCD9" w14:textId="77777777" w:rsidR="00E42A0F" w:rsidRPr="00E42A0F" w:rsidRDefault="00E42A0F" w:rsidP="00091FE3">
            <w:pPr>
              <w:rPr>
                <w:rFonts w:ascii="Garamond" w:hAnsi="Garamond"/>
                <w:b/>
                <w:sz w:val="18"/>
                <w:szCs w:val="18"/>
              </w:rPr>
            </w:pPr>
            <w:r w:rsidRPr="00E42A0F">
              <w:rPr>
                <w:rFonts w:ascii="Garamond" w:hAnsi="Garamond"/>
                <w:b/>
                <w:sz w:val="18"/>
                <w:szCs w:val="18"/>
              </w:rPr>
              <w:t>-uses multiple poetic devices</w:t>
            </w:r>
          </w:p>
          <w:p w14:paraId="421B8982" w14:textId="77777777" w:rsidR="00E42A0F" w:rsidRPr="00E42A0F" w:rsidRDefault="00E42A0F" w:rsidP="00091FE3">
            <w:pPr>
              <w:rPr>
                <w:rFonts w:ascii="Garamond" w:hAnsi="Garamond"/>
                <w:b/>
                <w:sz w:val="18"/>
                <w:szCs w:val="18"/>
              </w:rPr>
            </w:pPr>
            <w:r w:rsidRPr="00E42A0F">
              <w:rPr>
                <w:rFonts w:ascii="Garamond" w:hAnsi="Garamond"/>
                <w:b/>
                <w:sz w:val="18"/>
                <w:szCs w:val="18"/>
              </w:rPr>
              <w:t>-has a memorable ending that explains what they learned or circles back to the beginning</w:t>
            </w:r>
          </w:p>
        </w:tc>
      </w:tr>
    </w:tbl>
    <w:p w14:paraId="33C5A025" w14:textId="77777777" w:rsidR="00E42A0F" w:rsidRPr="00E42A0F" w:rsidRDefault="00E42A0F" w:rsidP="00E42A0F">
      <w:pPr>
        <w:rPr>
          <w:rFonts w:ascii="Garamond" w:hAnsi="Garamond"/>
          <w:b/>
          <w:sz w:val="18"/>
          <w:szCs w:val="18"/>
        </w:rPr>
      </w:pPr>
    </w:p>
    <w:p w14:paraId="3F9D7300" w14:textId="77777777" w:rsidR="00E42A0F" w:rsidRPr="00E42A0F" w:rsidRDefault="00E42A0F" w:rsidP="00E42A0F">
      <w:pPr>
        <w:rPr>
          <w:rFonts w:ascii="Garamond" w:hAnsi="Garamond"/>
          <w:b/>
          <w:sz w:val="18"/>
          <w:szCs w:val="18"/>
        </w:rPr>
      </w:pPr>
    </w:p>
    <w:p w14:paraId="16518C63" w14:textId="13F445CB" w:rsidR="00E42A0F" w:rsidRDefault="00E42A0F" w:rsidP="00E42A0F">
      <w:pPr>
        <w:rPr>
          <w:rFonts w:ascii="Garamond" w:hAnsi="Garamond"/>
          <w:b/>
          <w:sz w:val="18"/>
          <w:szCs w:val="18"/>
        </w:rPr>
      </w:pPr>
    </w:p>
    <w:p w14:paraId="1D26370B" w14:textId="5E1A609C" w:rsidR="00E42A0F" w:rsidRDefault="00E42A0F" w:rsidP="00E42A0F">
      <w:pPr>
        <w:rPr>
          <w:rFonts w:ascii="Garamond" w:hAnsi="Garamond"/>
          <w:b/>
          <w:sz w:val="18"/>
          <w:szCs w:val="18"/>
        </w:rPr>
      </w:pPr>
    </w:p>
    <w:p w14:paraId="34F922AE" w14:textId="54B4372A" w:rsidR="00E42A0F" w:rsidRDefault="00E42A0F" w:rsidP="00E42A0F">
      <w:pPr>
        <w:rPr>
          <w:rFonts w:ascii="Garamond" w:hAnsi="Garamond"/>
          <w:b/>
          <w:sz w:val="18"/>
          <w:szCs w:val="18"/>
        </w:rPr>
      </w:pPr>
    </w:p>
    <w:p w14:paraId="20B52AD0" w14:textId="61383E42" w:rsidR="00E42A0F" w:rsidRDefault="00E42A0F" w:rsidP="00E42A0F">
      <w:pPr>
        <w:rPr>
          <w:rFonts w:ascii="Garamond" w:hAnsi="Garamond"/>
          <w:b/>
          <w:sz w:val="18"/>
          <w:szCs w:val="18"/>
        </w:rPr>
      </w:pPr>
    </w:p>
    <w:p w14:paraId="45B95BDE" w14:textId="73063115" w:rsidR="00E42A0F" w:rsidRDefault="00E42A0F" w:rsidP="00E42A0F">
      <w:pPr>
        <w:rPr>
          <w:rFonts w:ascii="Garamond" w:hAnsi="Garamond"/>
          <w:b/>
          <w:sz w:val="18"/>
          <w:szCs w:val="18"/>
        </w:rPr>
      </w:pPr>
    </w:p>
    <w:p w14:paraId="4F95DFE0" w14:textId="43BA67EC" w:rsidR="00E42A0F" w:rsidRDefault="00E42A0F" w:rsidP="00E42A0F">
      <w:pPr>
        <w:rPr>
          <w:rFonts w:ascii="Garamond" w:hAnsi="Garamond"/>
          <w:b/>
          <w:sz w:val="18"/>
          <w:szCs w:val="18"/>
        </w:rPr>
      </w:pPr>
    </w:p>
    <w:p w14:paraId="61319084" w14:textId="4581F23E" w:rsidR="00E42A0F" w:rsidRDefault="00E42A0F" w:rsidP="00E42A0F">
      <w:pPr>
        <w:rPr>
          <w:rFonts w:ascii="Garamond" w:hAnsi="Garamond"/>
          <w:b/>
          <w:sz w:val="18"/>
          <w:szCs w:val="18"/>
        </w:rPr>
      </w:pPr>
    </w:p>
    <w:p w14:paraId="253709A5" w14:textId="4B79BF9B" w:rsidR="00E42A0F" w:rsidRDefault="00E42A0F" w:rsidP="00E42A0F">
      <w:pPr>
        <w:rPr>
          <w:rFonts w:ascii="Garamond" w:hAnsi="Garamond"/>
          <w:b/>
          <w:sz w:val="18"/>
          <w:szCs w:val="18"/>
        </w:rPr>
      </w:pPr>
    </w:p>
    <w:p w14:paraId="18B86DC9" w14:textId="77777777" w:rsidR="00E42A0F" w:rsidRPr="00E42A0F" w:rsidRDefault="00E42A0F" w:rsidP="00E42A0F">
      <w:pPr>
        <w:rPr>
          <w:rFonts w:ascii="Garamond" w:hAnsi="Garamond"/>
          <w:b/>
          <w:sz w:val="18"/>
          <w:szCs w:val="18"/>
        </w:rPr>
      </w:pPr>
    </w:p>
    <w:p w14:paraId="51836D15" w14:textId="77777777" w:rsidR="00E42A0F" w:rsidRPr="00E42A0F" w:rsidRDefault="00E42A0F" w:rsidP="00E42A0F">
      <w:pPr>
        <w:rPr>
          <w:rFonts w:ascii="Garamond" w:hAnsi="Garamond"/>
          <w:b/>
          <w:sz w:val="18"/>
          <w:szCs w:val="18"/>
        </w:rPr>
      </w:pPr>
      <w:r w:rsidRPr="00E42A0F">
        <w:rPr>
          <w:rFonts w:ascii="Garamond" w:hAnsi="Garamond"/>
          <w:b/>
          <w:sz w:val="18"/>
          <w:szCs w:val="18"/>
        </w:rPr>
        <w:lastRenderedPageBreak/>
        <w:t xml:space="preserve">Criterion D: Using </w:t>
      </w:r>
      <w:r w:rsidRPr="00E42A0F">
        <w:rPr>
          <w:rFonts w:ascii="Garamond" w:hAnsi="Garamond" w:cs="Helvetica Neue"/>
          <w:b/>
          <w:bCs/>
          <w:color w:val="46515A"/>
          <w:sz w:val="18"/>
          <w:szCs w:val="18"/>
        </w:rPr>
        <w:t>Language</w:t>
      </w:r>
    </w:p>
    <w:tbl>
      <w:tblPr>
        <w:tblStyle w:val="TableGrid"/>
        <w:tblW w:w="9738" w:type="dxa"/>
        <w:tblLook w:val="04A0" w:firstRow="1" w:lastRow="0" w:firstColumn="1" w:lastColumn="0" w:noHBand="0" w:noVBand="1"/>
      </w:tblPr>
      <w:tblGrid>
        <w:gridCol w:w="766"/>
        <w:gridCol w:w="6002"/>
        <w:gridCol w:w="2970"/>
      </w:tblGrid>
      <w:tr w:rsidR="00E42A0F" w:rsidRPr="00E42A0F" w14:paraId="2D206697" w14:textId="77777777" w:rsidTr="00091FE3">
        <w:tc>
          <w:tcPr>
            <w:tcW w:w="766" w:type="dxa"/>
          </w:tcPr>
          <w:p w14:paraId="39FCA488" w14:textId="77777777" w:rsidR="00E42A0F" w:rsidRPr="00E42A0F" w:rsidRDefault="00E42A0F" w:rsidP="00091FE3">
            <w:pPr>
              <w:rPr>
                <w:rFonts w:ascii="Garamond" w:hAnsi="Garamond"/>
                <w:b/>
                <w:sz w:val="18"/>
                <w:szCs w:val="18"/>
              </w:rPr>
            </w:pPr>
            <w:r w:rsidRPr="00E42A0F">
              <w:rPr>
                <w:rFonts w:ascii="Garamond" w:hAnsi="Garamond"/>
                <w:b/>
                <w:sz w:val="18"/>
                <w:szCs w:val="18"/>
              </w:rPr>
              <w:t>Level</w:t>
            </w:r>
          </w:p>
        </w:tc>
        <w:tc>
          <w:tcPr>
            <w:tcW w:w="6002" w:type="dxa"/>
          </w:tcPr>
          <w:p w14:paraId="2C40D072" w14:textId="77777777" w:rsidR="00E42A0F" w:rsidRPr="00E42A0F" w:rsidRDefault="00E42A0F" w:rsidP="00091FE3">
            <w:pPr>
              <w:rPr>
                <w:rFonts w:ascii="Garamond" w:hAnsi="Garamond"/>
                <w:b/>
                <w:sz w:val="18"/>
                <w:szCs w:val="18"/>
              </w:rPr>
            </w:pPr>
            <w:r w:rsidRPr="00E42A0F">
              <w:rPr>
                <w:rFonts w:ascii="Garamond" w:hAnsi="Garamond"/>
                <w:b/>
                <w:sz w:val="18"/>
                <w:szCs w:val="18"/>
              </w:rPr>
              <w:t>Level Descriptor</w:t>
            </w:r>
          </w:p>
        </w:tc>
        <w:tc>
          <w:tcPr>
            <w:tcW w:w="2970" w:type="dxa"/>
          </w:tcPr>
          <w:p w14:paraId="4D89737D" w14:textId="77777777" w:rsidR="00E42A0F" w:rsidRPr="00E42A0F" w:rsidRDefault="00E42A0F" w:rsidP="00091FE3">
            <w:pPr>
              <w:rPr>
                <w:rFonts w:ascii="Garamond" w:hAnsi="Garamond"/>
                <w:b/>
                <w:sz w:val="18"/>
                <w:szCs w:val="18"/>
              </w:rPr>
            </w:pPr>
            <w:r w:rsidRPr="00E42A0F">
              <w:rPr>
                <w:rFonts w:ascii="Garamond" w:hAnsi="Garamond"/>
                <w:b/>
                <w:sz w:val="18"/>
                <w:szCs w:val="18"/>
              </w:rPr>
              <w:t>Task-Specific Clarification</w:t>
            </w:r>
          </w:p>
        </w:tc>
      </w:tr>
      <w:tr w:rsidR="00E42A0F" w:rsidRPr="00E42A0F" w14:paraId="62B06D57" w14:textId="77777777" w:rsidTr="00091FE3">
        <w:tc>
          <w:tcPr>
            <w:tcW w:w="766" w:type="dxa"/>
          </w:tcPr>
          <w:p w14:paraId="4F0C8313" w14:textId="77777777" w:rsidR="00E42A0F" w:rsidRPr="00E42A0F" w:rsidRDefault="00E42A0F" w:rsidP="00091FE3">
            <w:pPr>
              <w:jc w:val="center"/>
              <w:rPr>
                <w:rFonts w:ascii="Garamond" w:hAnsi="Garamond"/>
                <w:sz w:val="18"/>
                <w:szCs w:val="18"/>
              </w:rPr>
            </w:pPr>
          </w:p>
          <w:p w14:paraId="2E0D5009" w14:textId="77777777" w:rsidR="00E42A0F" w:rsidRPr="00E42A0F" w:rsidRDefault="00E42A0F" w:rsidP="00091FE3">
            <w:pPr>
              <w:jc w:val="center"/>
              <w:rPr>
                <w:rFonts w:ascii="Garamond" w:hAnsi="Garamond"/>
                <w:sz w:val="18"/>
                <w:szCs w:val="18"/>
              </w:rPr>
            </w:pPr>
            <w:r w:rsidRPr="00E42A0F">
              <w:rPr>
                <w:rFonts w:ascii="Garamond" w:hAnsi="Garamond"/>
                <w:sz w:val="18"/>
                <w:szCs w:val="18"/>
              </w:rPr>
              <w:t>0</w:t>
            </w:r>
          </w:p>
        </w:tc>
        <w:tc>
          <w:tcPr>
            <w:tcW w:w="6002" w:type="dxa"/>
          </w:tcPr>
          <w:p w14:paraId="4FC444D5" w14:textId="77777777" w:rsidR="00E42A0F" w:rsidRPr="00E42A0F" w:rsidRDefault="00E42A0F" w:rsidP="00091FE3">
            <w:pPr>
              <w:widowControl w:val="0"/>
              <w:autoSpaceDE w:val="0"/>
              <w:autoSpaceDN w:val="0"/>
              <w:adjustRightInd w:val="0"/>
              <w:rPr>
                <w:rFonts w:ascii="Garamond" w:hAnsi="Garamond" w:cs="Helvetica Neue"/>
                <w:sz w:val="18"/>
                <w:szCs w:val="18"/>
              </w:rPr>
            </w:pPr>
            <w:r w:rsidRPr="00E42A0F">
              <w:rPr>
                <w:rFonts w:ascii="Garamond" w:hAnsi="Garamond" w:cs="Helvetica Neue"/>
                <w:sz w:val="18"/>
                <w:szCs w:val="18"/>
              </w:rPr>
              <w:t>The student does not reach a standard described by any of the descriptors below.</w:t>
            </w:r>
          </w:p>
        </w:tc>
        <w:tc>
          <w:tcPr>
            <w:tcW w:w="2970" w:type="dxa"/>
          </w:tcPr>
          <w:p w14:paraId="379177DF" w14:textId="77777777" w:rsidR="00E42A0F" w:rsidRPr="00E42A0F" w:rsidRDefault="00E42A0F" w:rsidP="00091FE3">
            <w:pPr>
              <w:rPr>
                <w:rFonts w:ascii="Garamond" w:hAnsi="Garamond"/>
                <w:b/>
                <w:sz w:val="18"/>
                <w:szCs w:val="18"/>
              </w:rPr>
            </w:pPr>
          </w:p>
        </w:tc>
      </w:tr>
      <w:tr w:rsidR="00E42A0F" w:rsidRPr="00E42A0F" w14:paraId="34B865C0" w14:textId="77777777" w:rsidTr="00091FE3">
        <w:tc>
          <w:tcPr>
            <w:tcW w:w="766" w:type="dxa"/>
          </w:tcPr>
          <w:p w14:paraId="255F9FD0" w14:textId="77777777" w:rsidR="00E42A0F" w:rsidRPr="00E42A0F" w:rsidRDefault="00E42A0F" w:rsidP="00091FE3">
            <w:pPr>
              <w:jc w:val="center"/>
              <w:rPr>
                <w:rFonts w:ascii="Garamond" w:hAnsi="Garamond"/>
                <w:sz w:val="18"/>
                <w:szCs w:val="18"/>
              </w:rPr>
            </w:pPr>
          </w:p>
          <w:p w14:paraId="6082B60B" w14:textId="77777777" w:rsidR="00E42A0F" w:rsidRPr="00E42A0F" w:rsidRDefault="00E42A0F" w:rsidP="00091FE3">
            <w:pPr>
              <w:jc w:val="center"/>
              <w:rPr>
                <w:rFonts w:ascii="Garamond" w:hAnsi="Garamond"/>
                <w:sz w:val="18"/>
                <w:szCs w:val="18"/>
              </w:rPr>
            </w:pPr>
          </w:p>
          <w:p w14:paraId="118EA8C7" w14:textId="77777777" w:rsidR="00E42A0F" w:rsidRPr="00E42A0F" w:rsidRDefault="00E42A0F" w:rsidP="00091FE3">
            <w:pPr>
              <w:jc w:val="center"/>
              <w:rPr>
                <w:rFonts w:ascii="Garamond" w:hAnsi="Garamond"/>
                <w:sz w:val="18"/>
                <w:szCs w:val="18"/>
              </w:rPr>
            </w:pPr>
            <w:r w:rsidRPr="00E42A0F">
              <w:rPr>
                <w:rFonts w:ascii="Garamond" w:hAnsi="Garamond"/>
                <w:sz w:val="18"/>
                <w:szCs w:val="18"/>
              </w:rPr>
              <w:t>1-2</w:t>
            </w:r>
          </w:p>
        </w:tc>
        <w:tc>
          <w:tcPr>
            <w:tcW w:w="6002" w:type="dxa"/>
          </w:tcPr>
          <w:p w14:paraId="28ED9989" w14:textId="77777777" w:rsidR="00E42A0F" w:rsidRPr="00E42A0F" w:rsidRDefault="00E42A0F" w:rsidP="00091FE3">
            <w:pPr>
              <w:rPr>
                <w:rFonts w:ascii="Garamond" w:hAnsi="Garamond" w:cs="Helvetica Neue"/>
                <w:color w:val="46515A"/>
                <w:sz w:val="18"/>
                <w:szCs w:val="18"/>
              </w:rPr>
            </w:pPr>
            <w:r w:rsidRPr="00E42A0F">
              <w:rPr>
                <w:rFonts w:ascii="Garamond" w:hAnsi="Garamond" w:cs="Helvetica Neue"/>
                <w:color w:val="46515A"/>
                <w:sz w:val="18"/>
                <w:szCs w:val="18"/>
              </w:rPr>
              <w:t>The student:</w:t>
            </w:r>
          </w:p>
          <w:p w14:paraId="3E27DBEF" w14:textId="77777777" w:rsidR="00E42A0F" w:rsidRPr="00E42A0F" w:rsidRDefault="00E42A0F" w:rsidP="00091FE3">
            <w:pPr>
              <w:pStyle w:val="ListParagraph"/>
              <w:numPr>
                <w:ilvl w:val="0"/>
                <w:numId w:val="5"/>
              </w:numPr>
              <w:ind w:hanging="136"/>
              <w:rPr>
                <w:rFonts w:ascii="Garamond" w:hAnsi="Garamond"/>
                <w:b/>
                <w:sz w:val="18"/>
                <w:szCs w:val="18"/>
              </w:rPr>
            </w:pPr>
            <w:r w:rsidRPr="00E42A0F">
              <w:rPr>
                <w:rFonts w:ascii="Garamond" w:hAnsi="Garamond" w:cs="Helvetica Neue"/>
                <w:color w:val="46515A"/>
                <w:sz w:val="18"/>
                <w:szCs w:val="18"/>
              </w:rPr>
              <w:t xml:space="preserve">uses a limited range of appropriate vocabulary and forms of expression, </w:t>
            </w:r>
          </w:p>
          <w:p w14:paraId="1A2D3E63" w14:textId="77777777" w:rsidR="00E42A0F" w:rsidRPr="00E42A0F" w:rsidRDefault="00E42A0F" w:rsidP="00091FE3">
            <w:pPr>
              <w:pStyle w:val="ListParagraph"/>
              <w:numPr>
                <w:ilvl w:val="0"/>
                <w:numId w:val="5"/>
              </w:numPr>
              <w:ind w:hanging="136"/>
              <w:rPr>
                <w:rFonts w:ascii="Garamond" w:hAnsi="Garamond"/>
                <w:b/>
                <w:sz w:val="18"/>
                <w:szCs w:val="18"/>
              </w:rPr>
            </w:pPr>
            <w:r w:rsidRPr="00E42A0F">
              <w:rPr>
                <w:rFonts w:ascii="Garamond" w:hAnsi="Garamond" w:cs="Helvetica Neue"/>
                <w:color w:val="46515A"/>
                <w:sz w:val="18"/>
                <w:szCs w:val="18"/>
              </w:rPr>
              <w:t xml:space="preserve">uses grammar, syntax and punctuation with limited accuracy; makes errors that often hinder communication, </w:t>
            </w:r>
          </w:p>
          <w:p w14:paraId="54BF1848" w14:textId="77777777" w:rsidR="00E42A0F" w:rsidRPr="00E42A0F" w:rsidRDefault="00E42A0F" w:rsidP="00091FE3">
            <w:pPr>
              <w:pStyle w:val="ListParagraph"/>
              <w:numPr>
                <w:ilvl w:val="0"/>
                <w:numId w:val="5"/>
              </w:numPr>
              <w:ind w:hanging="136"/>
              <w:rPr>
                <w:rFonts w:ascii="Garamond" w:hAnsi="Garamond"/>
                <w:b/>
                <w:sz w:val="18"/>
                <w:szCs w:val="18"/>
              </w:rPr>
            </w:pPr>
            <w:r w:rsidRPr="00E42A0F">
              <w:rPr>
                <w:rFonts w:ascii="Garamond" w:hAnsi="Garamond" w:cs="Helvetica Neue"/>
                <w:color w:val="46515A"/>
                <w:sz w:val="18"/>
                <w:szCs w:val="18"/>
              </w:rPr>
              <w:t xml:space="preserve">spells/writes and pronounces with limited accuracy; makes errors that often hinder communication, </w:t>
            </w:r>
          </w:p>
          <w:p w14:paraId="42136476" w14:textId="77777777" w:rsidR="00E42A0F" w:rsidRPr="00E42A0F" w:rsidRDefault="00E42A0F" w:rsidP="00091FE3">
            <w:pPr>
              <w:ind w:left="224"/>
              <w:rPr>
                <w:rFonts w:ascii="Garamond" w:hAnsi="Garamond"/>
                <w:b/>
                <w:sz w:val="18"/>
                <w:szCs w:val="18"/>
              </w:rPr>
            </w:pPr>
          </w:p>
        </w:tc>
        <w:tc>
          <w:tcPr>
            <w:tcW w:w="2970" w:type="dxa"/>
          </w:tcPr>
          <w:p w14:paraId="7D01E8B1" w14:textId="77777777" w:rsidR="00E42A0F" w:rsidRPr="00E42A0F" w:rsidRDefault="00E42A0F" w:rsidP="00091FE3">
            <w:pPr>
              <w:rPr>
                <w:rFonts w:ascii="Garamond" w:hAnsi="Garamond"/>
                <w:b/>
                <w:sz w:val="18"/>
                <w:szCs w:val="18"/>
              </w:rPr>
            </w:pPr>
            <w:r w:rsidRPr="00E42A0F">
              <w:rPr>
                <w:rFonts w:ascii="Garamond" w:hAnsi="Garamond"/>
                <w:b/>
                <w:sz w:val="18"/>
                <w:szCs w:val="18"/>
              </w:rPr>
              <w:t>-frequent errors that make it difficult for the reader to understand</w:t>
            </w:r>
          </w:p>
          <w:p w14:paraId="4D48C8BC" w14:textId="77777777" w:rsidR="00E42A0F" w:rsidRPr="00E42A0F" w:rsidRDefault="00E42A0F" w:rsidP="00091FE3">
            <w:pPr>
              <w:rPr>
                <w:rFonts w:ascii="Garamond" w:hAnsi="Garamond"/>
                <w:b/>
                <w:sz w:val="18"/>
                <w:szCs w:val="18"/>
              </w:rPr>
            </w:pPr>
            <w:r w:rsidRPr="00E42A0F">
              <w:rPr>
                <w:rFonts w:ascii="Garamond" w:hAnsi="Garamond"/>
                <w:b/>
                <w:sz w:val="18"/>
                <w:szCs w:val="18"/>
              </w:rPr>
              <w:t>-dialogue (if used) is not formatted correctly</w:t>
            </w:r>
          </w:p>
          <w:p w14:paraId="7C49A6A4" w14:textId="77777777" w:rsidR="00E42A0F" w:rsidRPr="00E42A0F" w:rsidRDefault="00E42A0F" w:rsidP="00091FE3">
            <w:pPr>
              <w:rPr>
                <w:rFonts w:ascii="Garamond" w:hAnsi="Garamond"/>
                <w:b/>
                <w:sz w:val="18"/>
                <w:szCs w:val="18"/>
              </w:rPr>
            </w:pPr>
            <w:r w:rsidRPr="00E42A0F">
              <w:rPr>
                <w:rFonts w:ascii="Garamond" w:hAnsi="Garamond"/>
                <w:b/>
                <w:sz w:val="18"/>
                <w:szCs w:val="18"/>
              </w:rPr>
              <w:t>-one large paragraph</w:t>
            </w:r>
          </w:p>
          <w:p w14:paraId="308AD352" w14:textId="77777777" w:rsidR="00E42A0F" w:rsidRPr="00E42A0F" w:rsidRDefault="00E42A0F" w:rsidP="00091FE3">
            <w:pPr>
              <w:rPr>
                <w:rFonts w:ascii="Garamond" w:hAnsi="Garamond"/>
                <w:b/>
                <w:sz w:val="18"/>
                <w:szCs w:val="18"/>
              </w:rPr>
            </w:pPr>
            <w:r w:rsidRPr="00E42A0F">
              <w:rPr>
                <w:rFonts w:ascii="Garamond" w:hAnsi="Garamond"/>
                <w:b/>
                <w:sz w:val="18"/>
                <w:szCs w:val="18"/>
              </w:rPr>
              <w:t>-no sentence variety (length and beginnings)</w:t>
            </w:r>
          </w:p>
          <w:p w14:paraId="58D9C070" w14:textId="77777777" w:rsidR="00E42A0F" w:rsidRPr="00E42A0F" w:rsidRDefault="00E42A0F" w:rsidP="00091FE3">
            <w:pPr>
              <w:rPr>
                <w:rFonts w:ascii="Garamond" w:hAnsi="Garamond"/>
                <w:b/>
                <w:sz w:val="18"/>
                <w:szCs w:val="18"/>
              </w:rPr>
            </w:pPr>
            <w:r w:rsidRPr="00E42A0F">
              <w:rPr>
                <w:rFonts w:ascii="Garamond" w:hAnsi="Garamond"/>
                <w:b/>
                <w:sz w:val="18"/>
                <w:szCs w:val="18"/>
              </w:rPr>
              <w:t>-Causal or simple vocabulary</w:t>
            </w:r>
          </w:p>
        </w:tc>
      </w:tr>
      <w:tr w:rsidR="00E42A0F" w:rsidRPr="00E42A0F" w14:paraId="7540AD26" w14:textId="77777777" w:rsidTr="00091FE3">
        <w:tc>
          <w:tcPr>
            <w:tcW w:w="766" w:type="dxa"/>
          </w:tcPr>
          <w:p w14:paraId="21244128" w14:textId="77777777" w:rsidR="00E42A0F" w:rsidRPr="00E42A0F" w:rsidRDefault="00E42A0F" w:rsidP="00091FE3">
            <w:pPr>
              <w:jc w:val="center"/>
              <w:rPr>
                <w:rFonts w:ascii="Garamond" w:hAnsi="Garamond"/>
                <w:sz w:val="18"/>
                <w:szCs w:val="18"/>
              </w:rPr>
            </w:pPr>
          </w:p>
          <w:p w14:paraId="06E45D2C" w14:textId="77777777" w:rsidR="00E42A0F" w:rsidRPr="00E42A0F" w:rsidRDefault="00E42A0F" w:rsidP="00091FE3">
            <w:pPr>
              <w:jc w:val="center"/>
              <w:rPr>
                <w:rFonts w:ascii="Garamond" w:hAnsi="Garamond"/>
                <w:sz w:val="18"/>
                <w:szCs w:val="18"/>
              </w:rPr>
            </w:pPr>
          </w:p>
          <w:p w14:paraId="01D718F6" w14:textId="77777777" w:rsidR="00E42A0F" w:rsidRPr="00E42A0F" w:rsidRDefault="00E42A0F" w:rsidP="00091FE3">
            <w:pPr>
              <w:jc w:val="center"/>
              <w:rPr>
                <w:rFonts w:ascii="Garamond" w:hAnsi="Garamond"/>
                <w:sz w:val="18"/>
                <w:szCs w:val="18"/>
              </w:rPr>
            </w:pPr>
            <w:r w:rsidRPr="00E42A0F">
              <w:rPr>
                <w:rFonts w:ascii="Garamond" w:hAnsi="Garamond"/>
                <w:sz w:val="18"/>
                <w:szCs w:val="18"/>
              </w:rPr>
              <w:t>3-4</w:t>
            </w:r>
          </w:p>
        </w:tc>
        <w:tc>
          <w:tcPr>
            <w:tcW w:w="6002" w:type="dxa"/>
          </w:tcPr>
          <w:p w14:paraId="33E53CC8" w14:textId="77777777" w:rsidR="00E42A0F" w:rsidRPr="00E42A0F" w:rsidRDefault="00E42A0F" w:rsidP="00091FE3">
            <w:pPr>
              <w:rPr>
                <w:rFonts w:ascii="Garamond" w:hAnsi="Garamond" w:cs="Helvetica Neue"/>
                <w:color w:val="46515A"/>
                <w:sz w:val="18"/>
                <w:szCs w:val="18"/>
              </w:rPr>
            </w:pPr>
            <w:r w:rsidRPr="00E42A0F">
              <w:rPr>
                <w:rFonts w:ascii="Garamond" w:hAnsi="Garamond" w:cs="Helvetica Neue"/>
                <w:color w:val="46515A"/>
                <w:sz w:val="18"/>
                <w:szCs w:val="18"/>
              </w:rPr>
              <w:t>The student:</w:t>
            </w:r>
          </w:p>
          <w:p w14:paraId="7C598CF6" w14:textId="77777777" w:rsidR="00E42A0F" w:rsidRPr="00E42A0F" w:rsidRDefault="00E42A0F" w:rsidP="00091FE3">
            <w:pPr>
              <w:pStyle w:val="ListParagraph"/>
              <w:numPr>
                <w:ilvl w:val="0"/>
                <w:numId w:val="6"/>
              </w:numPr>
              <w:ind w:hanging="136"/>
              <w:rPr>
                <w:rFonts w:ascii="Garamond" w:hAnsi="Garamond"/>
                <w:b/>
                <w:sz w:val="18"/>
                <w:szCs w:val="18"/>
              </w:rPr>
            </w:pPr>
            <w:r w:rsidRPr="00E42A0F">
              <w:rPr>
                <w:rFonts w:ascii="Garamond" w:hAnsi="Garamond" w:cs="Helvetica Neue"/>
                <w:color w:val="46515A"/>
                <w:sz w:val="18"/>
                <w:szCs w:val="18"/>
              </w:rPr>
              <w:t xml:space="preserve">uses an adequate range of appropriate vocabulary, sentence structures and forms of expression, </w:t>
            </w:r>
          </w:p>
          <w:p w14:paraId="1281B514" w14:textId="77777777" w:rsidR="00E42A0F" w:rsidRPr="00E42A0F" w:rsidRDefault="00E42A0F" w:rsidP="00091FE3">
            <w:pPr>
              <w:pStyle w:val="ListParagraph"/>
              <w:numPr>
                <w:ilvl w:val="0"/>
                <w:numId w:val="6"/>
              </w:numPr>
              <w:ind w:hanging="136"/>
              <w:rPr>
                <w:rFonts w:ascii="Garamond" w:hAnsi="Garamond"/>
                <w:b/>
                <w:sz w:val="18"/>
                <w:szCs w:val="18"/>
              </w:rPr>
            </w:pPr>
            <w:r w:rsidRPr="00E42A0F">
              <w:rPr>
                <w:rFonts w:ascii="Garamond" w:hAnsi="Garamond" w:cs="Helvetica Neue"/>
                <w:color w:val="46515A"/>
                <w:sz w:val="18"/>
                <w:szCs w:val="18"/>
              </w:rPr>
              <w:t xml:space="preserve">uses grammar, syntax and punctuation with some degree of accuracy; makes errors that sometimes hinder communication, </w:t>
            </w:r>
          </w:p>
          <w:p w14:paraId="150C6F8C" w14:textId="77777777" w:rsidR="00E42A0F" w:rsidRPr="00E42A0F" w:rsidRDefault="00E42A0F" w:rsidP="00091FE3">
            <w:pPr>
              <w:pStyle w:val="ListParagraph"/>
              <w:numPr>
                <w:ilvl w:val="0"/>
                <w:numId w:val="6"/>
              </w:numPr>
              <w:ind w:hanging="136"/>
              <w:rPr>
                <w:rFonts w:ascii="Garamond" w:hAnsi="Garamond"/>
                <w:b/>
                <w:sz w:val="18"/>
                <w:szCs w:val="18"/>
              </w:rPr>
            </w:pPr>
            <w:r w:rsidRPr="00E42A0F">
              <w:rPr>
                <w:rFonts w:ascii="Garamond" w:hAnsi="Garamond" w:cs="Helvetica Neue"/>
                <w:color w:val="46515A"/>
                <w:sz w:val="18"/>
                <w:szCs w:val="18"/>
              </w:rPr>
              <w:t xml:space="preserve">spells/writes and pronounces with some degree of accuracy; makes errors that sometimes hinder communication, </w:t>
            </w:r>
          </w:p>
        </w:tc>
        <w:tc>
          <w:tcPr>
            <w:tcW w:w="2970" w:type="dxa"/>
          </w:tcPr>
          <w:p w14:paraId="192018F1" w14:textId="77777777" w:rsidR="00E42A0F" w:rsidRPr="00E42A0F" w:rsidRDefault="00E42A0F" w:rsidP="00091FE3">
            <w:pPr>
              <w:rPr>
                <w:rFonts w:ascii="Garamond" w:hAnsi="Garamond"/>
                <w:b/>
                <w:sz w:val="18"/>
                <w:szCs w:val="18"/>
              </w:rPr>
            </w:pPr>
            <w:r w:rsidRPr="00E42A0F">
              <w:rPr>
                <w:rFonts w:ascii="Garamond" w:hAnsi="Garamond"/>
                <w:b/>
                <w:sz w:val="18"/>
                <w:szCs w:val="18"/>
              </w:rPr>
              <w:t>-obvious errors, but they do not distract the reader too much</w:t>
            </w:r>
          </w:p>
          <w:p w14:paraId="7F69892C" w14:textId="77777777" w:rsidR="00E42A0F" w:rsidRPr="00E42A0F" w:rsidRDefault="00E42A0F" w:rsidP="00091FE3">
            <w:pPr>
              <w:rPr>
                <w:rFonts w:ascii="Garamond" w:hAnsi="Garamond"/>
                <w:b/>
                <w:sz w:val="18"/>
                <w:szCs w:val="18"/>
              </w:rPr>
            </w:pPr>
            <w:r w:rsidRPr="00E42A0F">
              <w:rPr>
                <w:rFonts w:ascii="Garamond" w:hAnsi="Garamond"/>
                <w:b/>
                <w:sz w:val="18"/>
                <w:szCs w:val="18"/>
              </w:rPr>
              <w:t>-Dialogue (if used) has some formatting mistakes</w:t>
            </w:r>
          </w:p>
          <w:p w14:paraId="0EC062F6" w14:textId="77777777" w:rsidR="00E42A0F" w:rsidRPr="00E42A0F" w:rsidRDefault="00E42A0F" w:rsidP="00091FE3">
            <w:pPr>
              <w:rPr>
                <w:rFonts w:ascii="Garamond" w:hAnsi="Garamond"/>
                <w:b/>
                <w:sz w:val="18"/>
                <w:szCs w:val="18"/>
              </w:rPr>
            </w:pPr>
            <w:r w:rsidRPr="00E42A0F">
              <w:rPr>
                <w:rFonts w:ascii="Garamond" w:hAnsi="Garamond"/>
                <w:b/>
                <w:sz w:val="18"/>
                <w:szCs w:val="18"/>
              </w:rPr>
              <w:t>-mistakes in paragraphing</w:t>
            </w:r>
          </w:p>
          <w:p w14:paraId="05A12228" w14:textId="77777777" w:rsidR="00E42A0F" w:rsidRPr="00E42A0F" w:rsidRDefault="00E42A0F" w:rsidP="00091FE3">
            <w:pPr>
              <w:rPr>
                <w:rFonts w:ascii="Garamond" w:hAnsi="Garamond"/>
                <w:b/>
                <w:sz w:val="18"/>
                <w:szCs w:val="18"/>
              </w:rPr>
            </w:pPr>
            <w:r w:rsidRPr="00E42A0F">
              <w:rPr>
                <w:rFonts w:ascii="Garamond" w:hAnsi="Garamond"/>
                <w:b/>
                <w:sz w:val="18"/>
                <w:szCs w:val="18"/>
              </w:rPr>
              <w:t>-uses little sentence variety (length and beginnings)</w:t>
            </w:r>
          </w:p>
          <w:p w14:paraId="11A80125" w14:textId="77777777" w:rsidR="00E42A0F" w:rsidRPr="00E42A0F" w:rsidRDefault="00E42A0F" w:rsidP="00091FE3">
            <w:pPr>
              <w:rPr>
                <w:rFonts w:ascii="Garamond" w:hAnsi="Garamond"/>
                <w:b/>
                <w:sz w:val="18"/>
                <w:szCs w:val="18"/>
              </w:rPr>
            </w:pPr>
            <w:r w:rsidRPr="00E42A0F">
              <w:rPr>
                <w:rFonts w:ascii="Garamond" w:hAnsi="Garamond"/>
                <w:b/>
                <w:sz w:val="18"/>
                <w:szCs w:val="18"/>
              </w:rPr>
              <w:t>-Vocabulary is mostly basic, but sometimes is stronger</w:t>
            </w:r>
          </w:p>
        </w:tc>
      </w:tr>
      <w:tr w:rsidR="00E42A0F" w:rsidRPr="00E42A0F" w14:paraId="6781B67D" w14:textId="77777777" w:rsidTr="00091FE3">
        <w:tc>
          <w:tcPr>
            <w:tcW w:w="766" w:type="dxa"/>
          </w:tcPr>
          <w:p w14:paraId="4D3F7A4C" w14:textId="77777777" w:rsidR="00E42A0F" w:rsidRPr="00E42A0F" w:rsidRDefault="00E42A0F" w:rsidP="00091FE3">
            <w:pPr>
              <w:jc w:val="center"/>
              <w:rPr>
                <w:rFonts w:ascii="Garamond" w:hAnsi="Garamond"/>
                <w:sz w:val="18"/>
                <w:szCs w:val="18"/>
              </w:rPr>
            </w:pPr>
          </w:p>
          <w:p w14:paraId="17439A3E" w14:textId="77777777" w:rsidR="00E42A0F" w:rsidRPr="00E42A0F" w:rsidRDefault="00E42A0F" w:rsidP="00091FE3">
            <w:pPr>
              <w:jc w:val="center"/>
              <w:rPr>
                <w:rFonts w:ascii="Garamond" w:hAnsi="Garamond"/>
                <w:sz w:val="18"/>
                <w:szCs w:val="18"/>
              </w:rPr>
            </w:pPr>
          </w:p>
          <w:p w14:paraId="1780EDD4" w14:textId="77777777" w:rsidR="00E42A0F" w:rsidRPr="00E42A0F" w:rsidRDefault="00E42A0F" w:rsidP="00091FE3">
            <w:pPr>
              <w:jc w:val="center"/>
              <w:rPr>
                <w:rFonts w:ascii="Garamond" w:hAnsi="Garamond"/>
                <w:sz w:val="18"/>
                <w:szCs w:val="18"/>
              </w:rPr>
            </w:pPr>
            <w:r w:rsidRPr="00E42A0F">
              <w:rPr>
                <w:rFonts w:ascii="Garamond" w:hAnsi="Garamond"/>
                <w:sz w:val="18"/>
                <w:szCs w:val="18"/>
              </w:rPr>
              <w:t>5-6</w:t>
            </w:r>
          </w:p>
        </w:tc>
        <w:tc>
          <w:tcPr>
            <w:tcW w:w="6002" w:type="dxa"/>
          </w:tcPr>
          <w:p w14:paraId="4830A56C" w14:textId="77777777" w:rsidR="00E42A0F" w:rsidRPr="00E42A0F" w:rsidRDefault="00E42A0F" w:rsidP="00091FE3">
            <w:pPr>
              <w:rPr>
                <w:rFonts w:ascii="Garamond" w:hAnsi="Garamond" w:cs="Helvetica Neue"/>
                <w:color w:val="46515A"/>
                <w:sz w:val="18"/>
                <w:szCs w:val="18"/>
              </w:rPr>
            </w:pPr>
            <w:r w:rsidRPr="00E42A0F">
              <w:rPr>
                <w:rFonts w:ascii="Garamond" w:hAnsi="Garamond" w:cs="Helvetica Neue"/>
                <w:color w:val="46515A"/>
                <w:sz w:val="18"/>
                <w:szCs w:val="18"/>
              </w:rPr>
              <w:t>The student:</w:t>
            </w:r>
          </w:p>
          <w:p w14:paraId="0D46FE0C" w14:textId="77777777" w:rsidR="00E42A0F" w:rsidRPr="00E42A0F" w:rsidRDefault="00E42A0F" w:rsidP="00091FE3">
            <w:pPr>
              <w:pStyle w:val="ListParagraph"/>
              <w:numPr>
                <w:ilvl w:val="0"/>
                <w:numId w:val="7"/>
              </w:numPr>
              <w:ind w:hanging="136"/>
              <w:rPr>
                <w:rFonts w:ascii="Garamond" w:hAnsi="Garamond" w:cs="Helvetica Neue"/>
                <w:color w:val="46515A"/>
                <w:sz w:val="18"/>
                <w:szCs w:val="18"/>
              </w:rPr>
            </w:pPr>
            <w:r w:rsidRPr="00E42A0F">
              <w:rPr>
                <w:rFonts w:ascii="Garamond" w:hAnsi="Garamond" w:cs="Helvetica Neue"/>
                <w:color w:val="46515A"/>
                <w:sz w:val="18"/>
                <w:szCs w:val="18"/>
              </w:rPr>
              <w:t xml:space="preserve">uses a varied range of appropriate vocabulary, sentence structures and forms of expression competently, </w:t>
            </w:r>
          </w:p>
          <w:p w14:paraId="778CD5B8" w14:textId="77777777" w:rsidR="00E42A0F" w:rsidRPr="00E42A0F" w:rsidRDefault="00E42A0F" w:rsidP="00091FE3">
            <w:pPr>
              <w:pStyle w:val="ListParagraph"/>
              <w:numPr>
                <w:ilvl w:val="0"/>
                <w:numId w:val="7"/>
              </w:numPr>
              <w:ind w:hanging="136"/>
              <w:rPr>
                <w:rFonts w:ascii="Garamond" w:hAnsi="Garamond" w:cs="Helvetica Neue"/>
                <w:color w:val="46515A"/>
                <w:sz w:val="18"/>
                <w:szCs w:val="18"/>
              </w:rPr>
            </w:pPr>
            <w:r w:rsidRPr="00E42A0F">
              <w:rPr>
                <w:rFonts w:ascii="Garamond" w:hAnsi="Garamond" w:cs="Helvetica Neue"/>
                <w:color w:val="46515A"/>
                <w:sz w:val="18"/>
                <w:szCs w:val="18"/>
              </w:rPr>
              <w:t xml:space="preserve">uses grammar, syntax and punctuation with a considerable degree of accuracy; makes errors that do not hinder effective communication, </w:t>
            </w:r>
          </w:p>
          <w:p w14:paraId="70EFD8FF" w14:textId="77777777" w:rsidR="00E42A0F" w:rsidRPr="00E42A0F" w:rsidRDefault="00E42A0F" w:rsidP="00091FE3">
            <w:pPr>
              <w:pStyle w:val="ListParagraph"/>
              <w:numPr>
                <w:ilvl w:val="0"/>
                <w:numId w:val="7"/>
              </w:numPr>
              <w:ind w:hanging="136"/>
              <w:rPr>
                <w:rFonts w:ascii="Garamond" w:hAnsi="Garamond" w:cs="Helvetica Neue"/>
                <w:color w:val="46515A"/>
                <w:sz w:val="18"/>
                <w:szCs w:val="18"/>
              </w:rPr>
            </w:pPr>
            <w:r w:rsidRPr="00E42A0F">
              <w:rPr>
                <w:rFonts w:ascii="Garamond" w:hAnsi="Garamond" w:cs="Helvetica Neue"/>
                <w:color w:val="46515A"/>
                <w:sz w:val="18"/>
                <w:szCs w:val="18"/>
              </w:rPr>
              <w:t xml:space="preserve">spells/writes and pronounces with a considerable degree of accuracy; makes errors that do not hinder effective communication, </w:t>
            </w:r>
          </w:p>
        </w:tc>
        <w:tc>
          <w:tcPr>
            <w:tcW w:w="2970" w:type="dxa"/>
          </w:tcPr>
          <w:p w14:paraId="3C6490DE" w14:textId="77777777" w:rsidR="00E42A0F" w:rsidRPr="00E42A0F" w:rsidRDefault="00E42A0F" w:rsidP="00091FE3">
            <w:pPr>
              <w:rPr>
                <w:rFonts w:ascii="Garamond" w:hAnsi="Garamond"/>
                <w:b/>
                <w:sz w:val="18"/>
                <w:szCs w:val="18"/>
              </w:rPr>
            </w:pPr>
            <w:r w:rsidRPr="00E42A0F">
              <w:rPr>
                <w:rFonts w:ascii="Garamond" w:hAnsi="Garamond"/>
                <w:b/>
                <w:sz w:val="18"/>
                <w:szCs w:val="18"/>
              </w:rPr>
              <w:t>-includes some errors but they do not distract the reader</w:t>
            </w:r>
          </w:p>
          <w:p w14:paraId="79167394" w14:textId="77777777" w:rsidR="00E42A0F" w:rsidRPr="00E42A0F" w:rsidRDefault="00E42A0F" w:rsidP="00091FE3">
            <w:pPr>
              <w:rPr>
                <w:rFonts w:ascii="Garamond" w:hAnsi="Garamond"/>
                <w:b/>
                <w:sz w:val="18"/>
                <w:szCs w:val="18"/>
              </w:rPr>
            </w:pPr>
            <w:r w:rsidRPr="00E42A0F">
              <w:rPr>
                <w:rFonts w:ascii="Garamond" w:hAnsi="Garamond"/>
                <w:b/>
                <w:sz w:val="18"/>
                <w:szCs w:val="18"/>
              </w:rPr>
              <w:t>-formats dialogue mostly correctly (if used)</w:t>
            </w:r>
          </w:p>
          <w:p w14:paraId="6D5CFA49" w14:textId="77777777" w:rsidR="00E42A0F" w:rsidRPr="00E42A0F" w:rsidRDefault="00E42A0F" w:rsidP="00091FE3">
            <w:pPr>
              <w:rPr>
                <w:rFonts w:ascii="Garamond" w:hAnsi="Garamond"/>
                <w:b/>
                <w:sz w:val="18"/>
                <w:szCs w:val="18"/>
              </w:rPr>
            </w:pPr>
            <w:r w:rsidRPr="00E42A0F">
              <w:rPr>
                <w:rFonts w:ascii="Garamond" w:hAnsi="Garamond"/>
                <w:b/>
                <w:sz w:val="18"/>
                <w:szCs w:val="18"/>
              </w:rPr>
              <w:t>-divided appropriately into paragraphs</w:t>
            </w:r>
          </w:p>
          <w:p w14:paraId="22FAB6BC" w14:textId="77777777" w:rsidR="00E42A0F" w:rsidRPr="00E42A0F" w:rsidRDefault="00E42A0F" w:rsidP="00091FE3">
            <w:pPr>
              <w:rPr>
                <w:rFonts w:ascii="Garamond" w:hAnsi="Garamond"/>
                <w:b/>
                <w:sz w:val="18"/>
                <w:szCs w:val="18"/>
              </w:rPr>
            </w:pPr>
            <w:r w:rsidRPr="00E42A0F">
              <w:rPr>
                <w:rFonts w:ascii="Garamond" w:hAnsi="Garamond"/>
                <w:b/>
                <w:sz w:val="18"/>
                <w:szCs w:val="18"/>
              </w:rPr>
              <w:t>-uses some sentence variety (length and beginnings)</w:t>
            </w:r>
          </w:p>
          <w:p w14:paraId="074119A6" w14:textId="77777777" w:rsidR="00E42A0F" w:rsidRPr="00E42A0F" w:rsidRDefault="00E42A0F" w:rsidP="00091FE3">
            <w:pPr>
              <w:rPr>
                <w:rFonts w:ascii="Garamond" w:hAnsi="Garamond"/>
                <w:b/>
                <w:sz w:val="18"/>
                <w:szCs w:val="18"/>
              </w:rPr>
            </w:pPr>
            <w:r w:rsidRPr="00E42A0F">
              <w:rPr>
                <w:rFonts w:ascii="Garamond" w:hAnsi="Garamond"/>
                <w:b/>
                <w:sz w:val="18"/>
                <w:szCs w:val="18"/>
              </w:rPr>
              <w:t>-Vocabulary is strong and effectively creates an image in the readers mind.</w:t>
            </w:r>
          </w:p>
        </w:tc>
      </w:tr>
      <w:tr w:rsidR="00E42A0F" w:rsidRPr="00E42A0F" w14:paraId="3A32EBEA" w14:textId="77777777" w:rsidTr="00091FE3">
        <w:tc>
          <w:tcPr>
            <w:tcW w:w="766" w:type="dxa"/>
          </w:tcPr>
          <w:p w14:paraId="7642DAA9" w14:textId="77777777" w:rsidR="00E42A0F" w:rsidRPr="00E42A0F" w:rsidRDefault="00E42A0F" w:rsidP="00091FE3">
            <w:pPr>
              <w:jc w:val="center"/>
              <w:rPr>
                <w:rFonts w:ascii="Garamond" w:hAnsi="Garamond"/>
                <w:sz w:val="18"/>
                <w:szCs w:val="18"/>
              </w:rPr>
            </w:pPr>
          </w:p>
          <w:p w14:paraId="7DCB6BE5" w14:textId="77777777" w:rsidR="00E42A0F" w:rsidRPr="00E42A0F" w:rsidRDefault="00E42A0F" w:rsidP="00091FE3">
            <w:pPr>
              <w:jc w:val="center"/>
              <w:rPr>
                <w:rFonts w:ascii="Garamond" w:hAnsi="Garamond"/>
                <w:sz w:val="18"/>
                <w:szCs w:val="18"/>
              </w:rPr>
            </w:pPr>
          </w:p>
          <w:p w14:paraId="7FF71C9C" w14:textId="77777777" w:rsidR="00E42A0F" w:rsidRPr="00E42A0F" w:rsidRDefault="00E42A0F" w:rsidP="00091FE3">
            <w:pPr>
              <w:jc w:val="center"/>
              <w:rPr>
                <w:rFonts w:ascii="Garamond" w:hAnsi="Garamond"/>
                <w:sz w:val="18"/>
                <w:szCs w:val="18"/>
              </w:rPr>
            </w:pPr>
            <w:r w:rsidRPr="00E42A0F">
              <w:rPr>
                <w:rFonts w:ascii="Garamond" w:hAnsi="Garamond"/>
                <w:sz w:val="18"/>
                <w:szCs w:val="18"/>
              </w:rPr>
              <w:t>7-8</w:t>
            </w:r>
          </w:p>
        </w:tc>
        <w:tc>
          <w:tcPr>
            <w:tcW w:w="6002" w:type="dxa"/>
          </w:tcPr>
          <w:p w14:paraId="46118695" w14:textId="77777777" w:rsidR="00E42A0F" w:rsidRPr="00E42A0F" w:rsidRDefault="00E42A0F" w:rsidP="00091FE3">
            <w:pPr>
              <w:rPr>
                <w:rFonts w:ascii="Garamond" w:hAnsi="Garamond" w:cs="Helvetica Neue"/>
                <w:color w:val="46515A"/>
                <w:sz w:val="18"/>
                <w:szCs w:val="18"/>
              </w:rPr>
            </w:pPr>
            <w:r w:rsidRPr="00E42A0F">
              <w:rPr>
                <w:rFonts w:ascii="Garamond" w:hAnsi="Garamond" w:cs="Helvetica Neue"/>
                <w:color w:val="46515A"/>
                <w:sz w:val="18"/>
                <w:szCs w:val="18"/>
              </w:rPr>
              <w:t>The student:</w:t>
            </w:r>
          </w:p>
          <w:p w14:paraId="2964C9FD" w14:textId="77777777" w:rsidR="00E42A0F" w:rsidRPr="00E42A0F" w:rsidRDefault="00E42A0F" w:rsidP="00091FE3">
            <w:pPr>
              <w:pStyle w:val="ListParagraph"/>
              <w:numPr>
                <w:ilvl w:val="0"/>
                <w:numId w:val="8"/>
              </w:numPr>
              <w:ind w:hanging="136"/>
              <w:rPr>
                <w:rFonts w:ascii="Garamond" w:hAnsi="Garamond"/>
                <w:b/>
                <w:sz w:val="18"/>
                <w:szCs w:val="18"/>
              </w:rPr>
            </w:pPr>
            <w:r w:rsidRPr="00E42A0F">
              <w:rPr>
                <w:rFonts w:ascii="Garamond" w:hAnsi="Garamond" w:cs="Helvetica Neue"/>
                <w:color w:val="46515A"/>
                <w:sz w:val="18"/>
                <w:szCs w:val="18"/>
              </w:rPr>
              <w:t xml:space="preserve">effectively uses a range of appropriate vocabulary, sentence structures and forms of expression, </w:t>
            </w:r>
          </w:p>
          <w:p w14:paraId="1AA5A9CE" w14:textId="77777777" w:rsidR="00E42A0F" w:rsidRPr="00E42A0F" w:rsidRDefault="00E42A0F" w:rsidP="00091FE3">
            <w:pPr>
              <w:pStyle w:val="ListParagraph"/>
              <w:numPr>
                <w:ilvl w:val="0"/>
                <w:numId w:val="8"/>
              </w:numPr>
              <w:ind w:hanging="136"/>
              <w:rPr>
                <w:rFonts w:ascii="Garamond" w:hAnsi="Garamond"/>
                <w:b/>
                <w:sz w:val="18"/>
                <w:szCs w:val="18"/>
              </w:rPr>
            </w:pPr>
            <w:r w:rsidRPr="00E42A0F">
              <w:rPr>
                <w:rFonts w:ascii="Garamond" w:hAnsi="Garamond" w:cs="Helvetica Neue"/>
                <w:color w:val="46515A"/>
                <w:sz w:val="18"/>
                <w:szCs w:val="18"/>
              </w:rPr>
              <w:t xml:space="preserve">uses grammar, syntax and punctuation with a high degree of accuracy; makes errors that are </w:t>
            </w:r>
            <w:proofErr w:type="gramStart"/>
            <w:r w:rsidRPr="00E42A0F">
              <w:rPr>
                <w:rFonts w:ascii="Garamond" w:hAnsi="Garamond" w:cs="Helvetica Neue"/>
                <w:color w:val="46515A"/>
                <w:sz w:val="18"/>
                <w:szCs w:val="18"/>
              </w:rPr>
              <w:t>minor</w:t>
            </w:r>
            <w:proofErr w:type="gramEnd"/>
            <w:r w:rsidRPr="00E42A0F">
              <w:rPr>
                <w:rFonts w:ascii="Garamond" w:hAnsi="Garamond" w:cs="Helvetica Neue"/>
                <w:color w:val="46515A"/>
                <w:sz w:val="18"/>
                <w:szCs w:val="18"/>
              </w:rPr>
              <w:t xml:space="preserve"> and communication is effective, </w:t>
            </w:r>
          </w:p>
          <w:p w14:paraId="607014D5" w14:textId="77777777" w:rsidR="00E42A0F" w:rsidRPr="00E42A0F" w:rsidRDefault="00E42A0F" w:rsidP="00091FE3">
            <w:pPr>
              <w:pStyle w:val="ListParagraph"/>
              <w:numPr>
                <w:ilvl w:val="0"/>
                <w:numId w:val="8"/>
              </w:numPr>
              <w:ind w:hanging="136"/>
              <w:rPr>
                <w:rFonts w:ascii="Garamond" w:hAnsi="Garamond"/>
                <w:b/>
                <w:sz w:val="18"/>
                <w:szCs w:val="18"/>
              </w:rPr>
            </w:pPr>
            <w:r w:rsidRPr="00E42A0F">
              <w:rPr>
                <w:rFonts w:ascii="Garamond" w:hAnsi="Garamond" w:cs="Helvetica Neue"/>
                <w:color w:val="46515A"/>
                <w:sz w:val="18"/>
                <w:szCs w:val="18"/>
              </w:rPr>
              <w:t xml:space="preserve">spells/writes and pronounces with a high degree of accuracy; makes errors that are </w:t>
            </w:r>
            <w:proofErr w:type="gramStart"/>
            <w:r w:rsidRPr="00E42A0F">
              <w:rPr>
                <w:rFonts w:ascii="Garamond" w:hAnsi="Garamond" w:cs="Helvetica Neue"/>
                <w:color w:val="46515A"/>
                <w:sz w:val="18"/>
                <w:szCs w:val="18"/>
              </w:rPr>
              <w:t>minor</w:t>
            </w:r>
            <w:proofErr w:type="gramEnd"/>
            <w:r w:rsidRPr="00E42A0F">
              <w:rPr>
                <w:rFonts w:ascii="Garamond" w:hAnsi="Garamond" w:cs="Helvetica Neue"/>
                <w:color w:val="46515A"/>
                <w:sz w:val="18"/>
                <w:szCs w:val="18"/>
              </w:rPr>
              <w:t xml:space="preserve"> and communication is effective, </w:t>
            </w:r>
          </w:p>
        </w:tc>
        <w:tc>
          <w:tcPr>
            <w:tcW w:w="2970" w:type="dxa"/>
          </w:tcPr>
          <w:p w14:paraId="46DC16C8" w14:textId="77777777" w:rsidR="00E42A0F" w:rsidRPr="00E42A0F" w:rsidRDefault="00E42A0F" w:rsidP="00091FE3">
            <w:pPr>
              <w:rPr>
                <w:rFonts w:ascii="Garamond" w:hAnsi="Garamond"/>
                <w:b/>
                <w:sz w:val="18"/>
                <w:szCs w:val="18"/>
              </w:rPr>
            </w:pPr>
            <w:r w:rsidRPr="00E42A0F">
              <w:rPr>
                <w:rFonts w:ascii="Garamond" w:hAnsi="Garamond"/>
                <w:b/>
                <w:sz w:val="18"/>
                <w:szCs w:val="18"/>
              </w:rPr>
              <w:t>-very few errors that do not distract the reader</w:t>
            </w:r>
          </w:p>
          <w:p w14:paraId="0462C39D" w14:textId="77777777" w:rsidR="00E42A0F" w:rsidRPr="00E42A0F" w:rsidRDefault="00E42A0F" w:rsidP="00091FE3">
            <w:pPr>
              <w:rPr>
                <w:rFonts w:ascii="Garamond" w:hAnsi="Garamond"/>
                <w:b/>
                <w:sz w:val="18"/>
                <w:szCs w:val="18"/>
              </w:rPr>
            </w:pPr>
            <w:r w:rsidRPr="00E42A0F">
              <w:rPr>
                <w:rFonts w:ascii="Garamond" w:hAnsi="Garamond"/>
                <w:b/>
                <w:sz w:val="18"/>
                <w:szCs w:val="18"/>
              </w:rPr>
              <w:t>-Dialogue (if used) is formatted correctly</w:t>
            </w:r>
          </w:p>
          <w:p w14:paraId="5BF7000D" w14:textId="77777777" w:rsidR="00E42A0F" w:rsidRPr="00E42A0F" w:rsidRDefault="00E42A0F" w:rsidP="00091FE3">
            <w:pPr>
              <w:rPr>
                <w:rFonts w:ascii="Garamond" w:hAnsi="Garamond"/>
                <w:b/>
                <w:sz w:val="18"/>
                <w:szCs w:val="18"/>
              </w:rPr>
            </w:pPr>
            <w:r w:rsidRPr="00E42A0F">
              <w:rPr>
                <w:rFonts w:ascii="Garamond" w:hAnsi="Garamond"/>
                <w:b/>
                <w:sz w:val="18"/>
                <w:szCs w:val="18"/>
              </w:rPr>
              <w:t>-divided appropriately into paragraphs</w:t>
            </w:r>
          </w:p>
          <w:p w14:paraId="2DC9DE65" w14:textId="77777777" w:rsidR="00E42A0F" w:rsidRPr="00E42A0F" w:rsidRDefault="00E42A0F" w:rsidP="00091FE3">
            <w:pPr>
              <w:rPr>
                <w:rFonts w:ascii="Garamond" w:hAnsi="Garamond"/>
                <w:b/>
                <w:sz w:val="18"/>
                <w:szCs w:val="18"/>
              </w:rPr>
            </w:pPr>
            <w:r w:rsidRPr="00E42A0F">
              <w:rPr>
                <w:rFonts w:ascii="Garamond" w:hAnsi="Garamond"/>
                <w:b/>
                <w:sz w:val="18"/>
                <w:szCs w:val="18"/>
              </w:rPr>
              <w:t>-uses sentence variety (length and beginnings)</w:t>
            </w:r>
          </w:p>
          <w:p w14:paraId="3465A335" w14:textId="77777777" w:rsidR="00E42A0F" w:rsidRPr="00E42A0F" w:rsidRDefault="00E42A0F" w:rsidP="00091FE3">
            <w:pPr>
              <w:rPr>
                <w:rFonts w:ascii="Garamond" w:hAnsi="Garamond"/>
                <w:b/>
                <w:sz w:val="18"/>
                <w:szCs w:val="18"/>
              </w:rPr>
            </w:pPr>
            <w:r w:rsidRPr="00E42A0F">
              <w:rPr>
                <w:rFonts w:ascii="Garamond" w:hAnsi="Garamond"/>
                <w:b/>
                <w:sz w:val="18"/>
                <w:szCs w:val="18"/>
              </w:rPr>
              <w:t>Overall uses high level vocabulary</w:t>
            </w:r>
          </w:p>
        </w:tc>
      </w:tr>
    </w:tbl>
    <w:p w14:paraId="4E914AAC" w14:textId="77777777" w:rsidR="00E42A0F" w:rsidRPr="00E42A0F" w:rsidRDefault="00E42A0F" w:rsidP="00E42A0F">
      <w:pPr>
        <w:rPr>
          <w:sz w:val="18"/>
          <w:szCs w:val="18"/>
        </w:rPr>
      </w:pPr>
    </w:p>
    <w:p w14:paraId="36EA7A15" w14:textId="77777777" w:rsidR="00E42A0F" w:rsidRPr="00E42A0F" w:rsidRDefault="00E42A0F" w:rsidP="00E42A0F">
      <w:pPr>
        <w:rPr>
          <w:sz w:val="18"/>
          <w:szCs w:val="18"/>
        </w:rPr>
      </w:pPr>
    </w:p>
    <w:p w14:paraId="74D51433" w14:textId="77777777" w:rsidR="00E42A0F" w:rsidRPr="00E42A0F" w:rsidRDefault="00E42A0F">
      <w:pPr>
        <w:rPr>
          <w:sz w:val="18"/>
          <w:szCs w:val="18"/>
        </w:rPr>
      </w:pPr>
    </w:p>
    <w:sectPr w:rsidR="00E42A0F" w:rsidRPr="00E42A0F" w:rsidSect="00E42A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438F2"/>
    <w:multiLevelType w:val="hybridMultilevel"/>
    <w:tmpl w:val="C67884BE"/>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BD3608"/>
    <w:multiLevelType w:val="hybridMultilevel"/>
    <w:tmpl w:val="11485450"/>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A11E24"/>
    <w:multiLevelType w:val="hybridMultilevel"/>
    <w:tmpl w:val="F1088620"/>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A45709"/>
    <w:multiLevelType w:val="hybridMultilevel"/>
    <w:tmpl w:val="6136B436"/>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679311F"/>
    <w:multiLevelType w:val="hybridMultilevel"/>
    <w:tmpl w:val="64E89976"/>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856381"/>
    <w:multiLevelType w:val="hybridMultilevel"/>
    <w:tmpl w:val="3DD2F382"/>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4B368DB"/>
    <w:multiLevelType w:val="hybridMultilevel"/>
    <w:tmpl w:val="CCDA56C0"/>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8FE203F"/>
    <w:multiLevelType w:val="hybridMultilevel"/>
    <w:tmpl w:val="A7BC89B0"/>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1"/>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28C"/>
    <w:rsid w:val="0025428C"/>
    <w:rsid w:val="00C62255"/>
    <w:rsid w:val="00E42A0F"/>
    <w:rsid w:val="00EB0FDB"/>
    <w:rsid w:val="00F84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A19BB"/>
  <w15:chartTrackingRefBased/>
  <w15:docId w15:val="{01189DE2-0585-4B31-93D4-E3DFA58C2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428C"/>
    <w:rPr>
      <w:b/>
      <w:bCs/>
    </w:rPr>
  </w:style>
  <w:style w:type="paragraph" w:styleId="ListParagraph">
    <w:name w:val="List Paragraph"/>
    <w:basedOn w:val="Normal"/>
    <w:uiPriority w:val="34"/>
    <w:qFormat/>
    <w:rsid w:val="00E42A0F"/>
    <w:pPr>
      <w:spacing w:after="0" w:line="240" w:lineRule="auto"/>
      <w:ind w:left="720"/>
      <w:contextualSpacing/>
    </w:pPr>
    <w:rPr>
      <w:rFonts w:eastAsiaTheme="minorEastAsia"/>
      <w:sz w:val="24"/>
      <w:szCs w:val="24"/>
    </w:rPr>
  </w:style>
  <w:style w:type="table" w:styleId="TableGrid">
    <w:name w:val="Table Grid"/>
    <w:basedOn w:val="TableNormal"/>
    <w:uiPriority w:val="59"/>
    <w:rsid w:val="00E42A0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42A0F"/>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84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School District 67 Okanagan Skaha</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Fitton, Erica</dc:creator>
  <cp:keywords/>
  <dc:description/>
  <cp:lastModifiedBy>Fitton, Erica</cp:lastModifiedBy>
  <cp:revision>3</cp:revision>
  <cp:lastPrinted>2020-09-24T19:00:00Z</cp:lastPrinted>
  <dcterms:created xsi:type="dcterms:W3CDTF">2020-09-21T04:52:00Z</dcterms:created>
  <dcterms:modified xsi:type="dcterms:W3CDTF">2020-09-24T19:00:00Z</dcterms:modified>
</cp:coreProperties>
</file>