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4D44" w14:textId="07DD341F" w:rsidR="0026627F" w:rsidRDefault="0026627F" w:rsidP="0026627F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proofErr w:type="spellStart"/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  <w:proofErr w:type="spellEnd"/>
      <w:r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 w:rsidRPr="0026627F">
        <w:rPr>
          <w:rFonts w:ascii="Garamond" w:hAnsi="Garamond" w:cs="Helvetica Neue"/>
          <w:b/>
          <w:bCs/>
          <w:color w:val="46515A"/>
          <w:sz w:val="36"/>
          <w:szCs w:val="36"/>
          <w:u w:val="single"/>
        </w:rPr>
        <w:t>Night Raiders Placemat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ab/>
        <w:t xml:space="preserve">Name: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766"/>
        <w:gridCol w:w="6879"/>
        <w:gridCol w:w="3420"/>
      </w:tblGrid>
      <w:tr w:rsidR="0026627F" w14:paraId="7E3428C7" w14:textId="77777777" w:rsidTr="0026627F">
        <w:tc>
          <w:tcPr>
            <w:tcW w:w="766" w:type="dxa"/>
          </w:tcPr>
          <w:p w14:paraId="7CCAF321" w14:textId="77777777" w:rsidR="0026627F" w:rsidRPr="005301E1" w:rsidRDefault="0026627F" w:rsidP="00147D86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879" w:type="dxa"/>
          </w:tcPr>
          <w:p w14:paraId="10DE397E" w14:textId="77777777" w:rsidR="0026627F" w:rsidRPr="005301E1" w:rsidRDefault="0026627F" w:rsidP="00147D86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420" w:type="dxa"/>
          </w:tcPr>
          <w:p w14:paraId="38505E08" w14:textId="77777777" w:rsidR="0026627F" w:rsidRPr="005301E1" w:rsidRDefault="0026627F" w:rsidP="00147D86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26627F" w14:paraId="6BF0C179" w14:textId="77777777" w:rsidTr="0026627F">
        <w:tc>
          <w:tcPr>
            <w:tcW w:w="766" w:type="dxa"/>
          </w:tcPr>
          <w:p w14:paraId="320D4C43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3336475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879" w:type="dxa"/>
          </w:tcPr>
          <w:p w14:paraId="25A1A63C" w14:textId="77777777" w:rsidR="0026627F" w:rsidRPr="00523B6A" w:rsidRDefault="0026627F" w:rsidP="00147D8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420" w:type="dxa"/>
          </w:tcPr>
          <w:p w14:paraId="45731B72" w14:textId="594F6741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6627F" w14:paraId="0AF42278" w14:textId="77777777" w:rsidTr="0026627F">
        <w:tc>
          <w:tcPr>
            <w:tcW w:w="766" w:type="dxa"/>
          </w:tcPr>
          <w:p w14:paraId="0E3B2FBA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FA2B449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FEB1375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879" w:type="dxa"/>
          </w:tcPr>
          <w:p w14:paraId="28565F86" w14:textId="77777777" w:rsidR="0026627F" w:rsidRDefault="0026627F" w:rsidP="00147D86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149B6070" w14:textId="77777777" w:rsidR="0026627F" w:rsidRPr="009A5FA4" w:rsidRDefault="0026627F" w:rsidP="0026627F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limited analysis of the content, context, language, structure, technique and style of text(s) and the relationship among texts, </w:t>
            </w:r>
          </w:p>
          <w:p w14:paraId="0A8DECF8" w14:textId="43D95ECC" w:rsidR="0026627F" w:rsidRPr="0026627F" w:rsidRDefault="0026627F" w:rsidP="0026627F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</w:tc>
        <w:tc>
          <w:tcPr>
            <w:tcW w:w="3420" w:type="dxa"/>
          </w:tcPr>
          <w:p w14:paraId="01C8AF27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6627F" w14:paraId="7F4A6776" w14:textId="77777777" w:rsidTr="0026627F">
        <w:tc>
          <w:tcPr>
            <w:tcW w:w="766" w:type="dxa"/>
          </w:tcPr>
          <w:p w14:paraId="52DB0B05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429CD8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E87D372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879" w:type="dxa"/>
          </w:tcPr>
          <w:p w14:paraId="6BC7B978" w14:textId="77777777" w:rsidR="0026627F" w:rsidRDefault="0026627F" w:rsidP="00147D86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8231093" w14:textId="77777777" w:rsidR="0026627F" w:rsidRPr="009A5FA4" w:rsidRDefault="0026627F" w:rsidP="0026627F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adequate analysis of the content, context, language, structure, technique and style of text(s) and the relationship among texts, </w:t>
            </w:r>
          </w:p>
          <w:p w14:paraId="0938424A" w14:textId="396858FD" w:rsidR="0026627F" w:rsidRPr="0026627F" w:rsidRDefault="0026627F" w:rsidP="0026627F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</w:tc>
        <w:tc>
          <w:tcPr>
            <w:tcW w:w="3420" w:type="dxa"/>
          </w:tcPr>
          <w:p w14:paraId="4E53C8C7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6627F" w14:paraId="63EBC65D" w14:textId="77777777" w:rsidTr="0026627F">
        <w:tc>
          <w:tcPr>
            <w:tcW w:w="766" w:type="dxa"/>
          </w:tcPr>
          <w:p w14:paraId="64700CA8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9A26D5C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74A4494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879" w:type="dxa"/>
          </w:tcPr>
          <w:p w14:paraId="6735B9A8" w14:textId="77777777" w:rsidR="0026627F" w:rsidRDefault="0026627F" w:rsidP="00147D86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13203E59" w14:textId="77777777" w:rsidR="0026627F" w:rsidRPr="00B70691" w:rsidRDefault="0026627F" w:rsidP="0026627F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competently analyses the content, context, language, structure, technique, style of text(s) and the relationship among texts, </w:t>
            </w:r>
          </w:p>
          <w:p w14:paraId="1E37F5A6" w14:textId="65277B91" w:rsidR="0026627F" w:rsidRPr="0026627F" w:rsidRDefault="0026627F" w:rsidP="0026627F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</w:tc>
        <w:tc>
          <w:tcPr>
            <w:tcW w:w="3420" w:type="dxa"/>
          </w:tcPr>
          <w:p w14:paraId="63D7ABEE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6627F" w14:paraId="2EE4F32A" w14:textId="77777777" w:rsidTr="0026627F">
        <w:tc>
          <w:tcPr>
            <w:tcW w:w="766" w:type="dxa"/>
          </w:tcPr>
          <w:p w14:paraId="6725D61E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194322A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D553300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879" w:type="dxa"/>
          </w:tcPr>
          <w:p w14:paraId="68925440" w14:textId="77777777" w:rsidR="0026627F" w:rsidRDefault="0026627F" w:rsidP="00147D86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0B6FF81" w14:textId="77777777" w:rsidR="0026627F" w:rsidRPr="00FD4565" w:rsidRDefault="0026627F" w:rsidP="0026627F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perceptive analysis of the content, context, language, structure, technique, style of text(s) and the relationship among texts, </w:t>
            </w:r>
          </w:p>
          <w:p w14:paraId="399E893C" w14:textId="41E76CC1" w:rsidR="0026627F" w:rsidRPr="0026627F" w:rsidRDefault="0026627F" w:rsidP="0026627F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</w:tc>
        <w:tc>
          <w:tcPr>
            <w:tcW w:w="3420" w:type="dxa"/>
          </w:tcPr>
          <w:p w14:paraId="120397D8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205166DB" w14:textId="1F4F46EE" w:rsidR="0026627F" w:rsidRDefault="0026627F" w:rsidP="0026627F">
      <w:pPr>
        <w:rPr>
          <w:rFonts w:ascii="Garamond" w:hAnsi="Garamond"/>
          <w:b/>
          <w:sz w:val="36"/>
          <w:szCs w:val="36"/>
        </w:rPr>
      </w:pPr>
    </w:p>
    <w:p w14:paraId="3F60E0C4" w14:textId="6EEA7874" w:rsidR="0026627F" w:rsidRDefault="0026627F" w:rsidP="0026627F">
      <w:pPr>
        <w:rPr>
          <w:rFonts w:ascii="Garamond" w:hAnsi="Garamond"/>
          <w:b/>
          <w:sz w:val="36"/>
          <w:szCs w:val="36"/>
        </w:rPr>
      </w:pPr>
    </w:p>
    <w:p w14:paraId="341BFAB8" w14:textId="306E32FF" w:rsidR="0026627F" w:rsidRDefault="0026627F" w:rsidP="0026627F">
      <w:pPr>
        <w:rPr>
          <w:rFonts w:ascii="Garamond" w:hAnsi="Garamond"/>
          <w:b/>
          <w:sz w:val="36"/>
          <w:szCs w:val="36"/>
        </w:rPr>
      </w:pPr>
    </w:p>
    <w:p w14:paraId="0EA7256D" w14:textId="77777777" w:rsidR="0026627F" w:rsidRDefault="0026627F" w:rsidP="0026627F">
      <w:pPr>
        <w:rPr>
          <w:rFonts w:ascii="Garamond" w:hAnsi="Garamond"/>
          <w:b/>
          <w:sz w:val="36"/>
          <w:szCs w:val="36"/>
        </w:rPr>
      </w:pPr>
    </w:p>
    <w:p w14:paraId="1E13CFA9" w14:textId="77777777" w:rsidR="0026627F" w:rsidRDefault="0026627F" w:rsidP="0026627F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proofErr w:type="spellStart"/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  <w:proofErr w:type="spellEnd"/>
      <w:r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 w:rsidRPr="0026627F">
        <w:rPr>
          <w:rFonts w:ascii="Garamond" w:hAnsi="Garamond" w:cs="Helvetica Neue"/>
          <w:b/>
          <w:bCs/>
          <w:color w:val="46515A"/>
          <w:sz w:val="36"/>
          <w:szCs w:val="36"/>
          <w:u w:val="single"/>
        </w:rPr>
        <w:t>Night Raiders Placemat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ab/>
        <w:t xml:space="preserve">Name: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766"/>
        <w:gridCol w:w="6879"/>
        <w:gridCol w:w="3420"/>
      </w:tblGrid>
      <w:tr w:rsidR="0026627F" w14:paraId="4B5CCED6" w14:textId="77777777" w:rsidTr="00147D86">
        <w:tc>
          <w:tcPr>
            <w:tcW w:w="766" w:type="dxa"/>
          </w:tcPr>
          <w:p w14:paraId="79125537" w14:textId="77777777" w:rsidR="0026627F" w:rsidRPr="005301E1" w:rsidRDefault="0026627F" w:rsidP="00147D86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879" w:type="dxa"/>
          </w:tcPr>
          <w:p w14:paraId="4F5C227B" w14:textId="77777777" w:rsidR="0026627F" w:rsidRPr="005301E1" w:rsidRDefault="0026627F" w:rsidP="00147D86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420" w:type="dxa"/>
          </w:tcPr>
          <w:p w14:paraId="1CA39A22" w14:textId="77777777" w:rsidR="0026627F" w:rsidRPr="005301E1" w:rsidRDefault="0026627F" w:rsidP="00147D86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26627F" w14:paraId="4A64B608" w14:textId="77777777" w:rsidTr="00147D86">
        <w:tc>
          <w:tcPr>
            <w:tcW w:w="766" w:type="dxa"/>
          </w:tcPr>
          <w:p w14:paraId="4277C255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7670183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879" w:type="dxa"/>
          </w:tcPr>
          <w:p w14:paraId="15B1AEC6" w14:textId="77777777" w:rsidR="0026627F" w:rsidRPr="00523B6A" w:rsidRDefault="0026627F" w:rsidP="00147D8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420" w:type="dxa"/>
          </w:tcPr>
          <w:p w14:paraId="5C8A8D89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6627F" w14:paraId="12D02A8B" w14:textId="77777777" w:rsidTr="00147D86">
        <w:tc>
          <w:tcPr>
            <w:tcW w:w="766" w:type="dxa"/>
          </w:tcPr>
          <w:p w14:paraId="14A83503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4068158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89CCADC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879" w:type="dxa"/>
          </w:tcPr>
          <w:p w14:paraId="121F351D" w14:textId="77777777" w:rsidR="0026627F" w:rsidRDefault="0026627F" w:rsidP="00147D86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2454F2F" w14:textId="77777777" w:rsidR="0026627F" w:rsidRPr="009A5FA4" w:rsidRDefault="0026627F" w:rsidP="00147D86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limited analysis of the content, context, language, structure, technique and style of text(s) and the relationship among texts, </w:t>
            </w:r>
          </w:p>
          <w:p w14:paraId="47FB9A03" w14:textId="77777777" w:rsidR="0026627F" w:rsidRPr="0026627F" w:rsidRDefault="0026627F" w:rsidP="00147D86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</w:tc>
        <w:tc>
          <w:tcPr>
            <w:tcW w:w="3420" w:type="dxa"/>
          </w:tcPr>
          <w:p w14:paraId="1A503A10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6627F" w14:paraId="769573FB" w14:textId="77777777" w:rsidTr="00147D86">
        <w:tc>
          <w:tcPr>
            <w:tcW w:w="766" w:type="dxa"/>
          </w:tcPr>
          <w:p w14:paraId="56FCC8D9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AB20912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12C204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879" w:type="dxa"/>
          </w:tcPr>
          <w:p w14:paraId="79AA026B" w14:textId="77777777" w:rsidR="0026627F" w:rsidRDefault="0026627F" w:rsidP="00147D86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A2BC374" w14:textId="77777777" w:rsidR="0026627F" w:rsidRPr="009A5FA4" w:rsidRDefault="0026627F" w:rsidP="00147D86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adequate analysis of the content, context, language, structure, technique and style of text(s) and the relationship among texts, </w:t>
            </w:r>
          </w:p>
          <w:p w14:paraId="4BF5E0ED" w14:textId="77777777" w:rsidR="0026627F" w:rsidRPr="0026627F" w:rsidRDefault="0026627F" w:rsidP="00147D86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</w:tc>
        <w:tc>
          <w:tcPr>
            <w:tcW w:w="3420" w:type="dxa"/>
          </w:tcPr>
          <w:p w14:paraId="32C2CF3F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6627F" w14:paraId="00A114B0" w14:textId="77777777" w:rsidTr="00147D86">
        <w:tc>
          <w:tcPr>
            <w:tcW w:w="766" w:type="dxa"/>
          </w:tcPr>
          <w:p w14:paraId="5E8F6B0E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F0AD021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CDF45E0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879" w:type="dxa"/>
          </w:tcPr>
          <w:p w14:paraId="3C886B95" w14:textId="77777777" w:rsidR="0026627F" w:rsidRDefault="0026627F" w:rsidP="00147D86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893F85D" w14:textId="77777777" w:rsidR="0026627F" w:rsidRPr="00B70691" w:rsidRDefault="0026627F" w:rsidP="00147D86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competently analyses the content, context, language, structure, technique, style of text(s) and the relationship among texts, </w:t>
            </w:r>
          </w:p>
          <w:p w14:paraId="3FABDB55" w14:textId="77777777" w:rsidR="0026627F" w:rsidRPr="0026627F" w:rsidRDefault="0026627F" w:rsidP="00147D86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</w:tc>
        <w:tc>
          <w:tcPr>
            <w:tcW w:w="3420" w:type="dxa"/>
          </w:tcPr>
          <w:p w14:paraId="3F0A13A9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6627F" w14:paraId="60927DA1" w14:textId="77777777" w:rsidTr="00147D86">
        <w:tc>
          <w:tcPr>
            <w:tcW w:w="766" w:type="dxa"/>
          </w:tcPr>
          <w:p w14:paraId="3EA352B1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AA83755" w14:textId="77777777" w:rsidR="0026627F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25F6D74" w14:textId="77777777" w:rsidR="0026627F" w:rsidRPr="005301E1" w:rsidRDefault="0026627F" w:rsidP="00147D8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879" w:type="dxa"/>
          </w:tcPr>
          <w:p w14:paraId="61F6D01C" w14:textId="77777777" w:rsidR="0026627F" w:rsidRDefault="0026627F" w:rsidP="00147D86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49A9B43" w14:textId="77777777" w:rsidR="0026627F" w:rsidRPr="00FD4565" w:rsidRDefault="0026627F" w:rsidP="00147D86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perceptive analysis of the content, context, language, structure, technique, style of text(s) and the relationship among texts, </w:t>
            </w:r>
          </w:p>
          <w:p w14:paraId="4A43320E" w14:textId="77777777" w:rsidR="0026627F" w:rsidRPr="0026627F" w:rsidRDefault="0026627F" w:rsidP="00147D86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</w:tc>
        <w:tc>
          <w:tcPr>
            <w:tcW w:w="3420" w:type="dxa"/>
          </w:tcPr>
          <w:p w14:paraId="0EE41F53" w14:textId="77777777" w:rsidR="0026627F" w:rsidRDefault="0026627F" w:rsidP="00147D8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27EBD9EB" w14:textId="77777777" w:rsidR="0026627F" w:rsidRDefault="0026627F" w:rsidP="0026627F">
      <w:pPr>
        <w:rPr>
          <w:rFonts w:ascii="Garamond" w:hAnsi="Garamond"/>
          <w:b/>
          <w:sz w:val="36"/>
          <w:szCs w:val="36"/>
        </w:rPr>
      </w:pPr>
    </w:p>
    <w:p w14:paraId="6DE395CE" w14:textId="77777777" w:rsidR="0026627F" w:rsidRDefault="0026627F" w:rsidP="0026627F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4B0DFCE3" w14:textId="77777777" w:rsidR="00B720D9" w:rsidRDefault="00B720D9"/>
    <w:sectPr w:rsidR="00B720D9" w:rsidSect="00266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773876">
    <w:abstractNumId w:val="1"/>
  </w:num>
  <w:num w:numId="2" w16cid:durableId="1559365741">
    <w:abstractNumId w:val="2"/>
  </w:num>
  <w:num w:numId="3" w16cid:durableId="1815874398">
    <w:abstractNumId w:val="0"/>
  </w:num>
  <w:num w:numId="4" w16cid:durableId="901599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7F"/>
    <w:rsid w:val="0026627F"/>
    <w:rsid w:val="00B7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51B8"/>
  <w15:chartTrackingRefBased/>
  <w15:docId w15:val="{F3721725-0FB0-4371-BA44-2C2BB5A7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2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27F"/>
    <w:pPr>
      <w:ind w:left="720"/>
      <w:contextualSpacing/>
    </w:pPr>
  </w:style>
  <w:style w:type="table" w:styleId="TableGrid">
    <w:name w:val="Table Grid"/>
    <w:basedOn w:val="TableNormal"/>
    <w:uiPriority w:val="59"/>
    <w:rsid w:val="002662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2023-03-13T16:03:00Z</dcterms:created>
  <dcterms:modified xsi:type="dcterms:W3CDTF">2023-03-13T16:07:00Z</dcterms:modified>
</cp:coreProperties>
</file>