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66" w:rsidRDefault="002E5966">
      <w:pPr>
        <w:rPr>
          <w:lang w:val="en-CA"/>
        </w:rPr>
      </w:pPr>
      <w:r>
        <w:rPr>
          <w:lang w:val="en-CA"/>
        </w:rPr>
        <w:t xml:space="preserve">EFP 10 </w:t>
      </w:r>
      <w:r>
        <w:rPr>
          <w:lang w:val="en-CA"/>
        </w:rPr>
        <w:tab/>
      </w:r>
      <w:r>
        <w:rPr>
          <w:lang w:val="en-CA"/>
        </w:rPr>
        <w:tab/>
      </w:r>
      <w:r>
        <w:rPr>
          <w:lang w:val="en-CA"/>
        </w:rPr>
        <w:tab/>
      </w:r>
      <w:r>
        <w:rPr>
          <w:lang w:val="en-CA"/>
        </w:rPr>
        <w:tab/>
      </w:r>
      <w:r>
        <w:rPr>
          <w:lang w:val="en-CA"/>
        </w:rPr>
        <w:tab/>
        <w:t>Name: _______________________________________</w:t>
      </w:r>
    </w:p>
    <w:p w:rsidR="002E5966" w:rsidRDefault="002E5966">
      <w:pPr>
        <w:rPr>
          <w:lang w:val="en-CA"/>
        </w:rPr>
      </w:pPr>
    </w:p>
    <w:p w:rsidR="002E5966" w:rsidRPr="002E5966" w:rsidRDefault="002E5966" w:rsidP="002E5966">
      <w:pPr>
        <w:pStyle w:val="NormalWeb"/>
        <w:spacing w:beforeLines="0" w:afterLines="0" w:line="360" w:lineRule="atLeast"/>
        <w:textAlignment w:val="baseline"/>
        <w:rPr>
          <w:i/>
          <w:color w:val="000000"/>
          <w:sz w:val="21"/>
          <w:szCs w:val="21"/>
        </w:rPr>
      </w:pPr>
      <w:r w:rsidRPr="002E5966">
        <w:rPr>
          <w:i/>
          <w:lang w:val="en-CA"/>
        </w:rPr>
        <w:t>“</w:t>
      </w:r>
      <w:r w:rsidRPr="002E5966">
        <w:rPr>
          <w:i/>
          <w:color w:val="000000"/>
          <w:sz w:val="21"/>
          <w:szCs w:val="21"/>
        </w:rPr>
        <w:t>First Nations, Métis and Inuit females make up approximately four per cent of the female population in Canada but 24 per cent of homicide victims. Let that sink in. And that isn’t all.</w:t>
      </w:r>
    </w:p>
    <w:p w:rsidR="002E5966" w:rsidRPr="002E5966" w:rsidRDefault="002E5966" w:rsidP="002E5966">
      <w:pPr>
        <w:pStyle w:val="NormalWeb"/>
        <w:spacing w:beforeLines="0" w:afterLines="0" w:line="360" w:lineRule="atLeast"/>
        <w:textAlignment w:val="baseline"/>
        <w:rPr>
          <w:i/>
          <w:color w:val="000000"/>
          <w:sz w:val="21"/>
          <w:szCs w:val="21"/>
        </w:rPr>
      </w:pPr>
      <w:r w:rsidRPr="002E5966">
        <w:rPr>
          <w:i/>
          <w:color w:val="000000"/>
          <w:sz w:val="21"/>
          <w:szCs w:val="21"/>
        </w:rPr>
        <w:t xml:space="preserve">“Indigenous women are physically assaulted, sexually assaulted, or robbed almost three times as often as non-Indigenous women… Simply being Indigenous and female is a risk,” </w:t>
      </w:r>
    </w:p>
    <w:p w:rsidR="002E5966" w:rsidRPr="002E5966" w:rsidRDefault="002E5966" w:rsidP="002E5966">
      <w:pPr>
        <w:pStyle w:val="NormalWeb"/>
        <w:spacing w:beforeLines="0" w:afterLines="0" w:line="360" w:lineRule="atLeast"/>
        <w:textAlignment w:val="baseline"/>
        <w:rPr>
          <w:i/>
          <w:color w:val="000000"/>
          <w:sz w:val="21"/>
          <w:szCs w:val="21"/>
        </w:rPr>
      </w:pPr>
      <w:r w:rsidRPr="002E5966">
        <w:rPr>
          <w:i/>
          <w:color w:val="000000"/>
          <w:sz w:val="21"/>
          <w:szCs w:val="21"/>
        </w:rPr>
        <w:t>And while violence against non-Indigenous women has decreased, that isn’t the case for Aboriginal peoples.” -</w:t>
      </w:r>
      <w:r w:rsidRPr="002E5966">
        <w:rPr>
          <w:b/>
          <w:i/>
          <w:color w:val="000000"/>
          <w:sz w:val="21"/>
          <w:szCs w:val="21"/>
        </w:rPr>
        <w:t>The Squamish Chief</w:t>
      </w:r>
    </w:p>
    <w:p w:rsidR="002E5966" w:rsidRDefault="002E5966">
      <w:pPr>
        <w:rPr>
          <w:lang w:val="en-CA"/>
        </w:rPr>
      </w:pPr>
    </w:p>
    <w:p w:rsidR="002E5966" w:rsidRDefault="002E5966">
      <w:pPr>
        <w:rPr>
          <w:lang w:val="en-CA"/>
        </w:rPr>
      </w:pPr>
      <w:r>
        <w:rPr>
          <w:lang w:val="en-CA"/>
        </w:rPr>
        <w:t>What are your thoughts on the above quote? Where you aware of this issue? What do you already know?</w:t>
      </w: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tbl>
      <w:tblPr>
        <w:tblStyle w:val="TableGrid"/>
        <w:tblW w:w="0" w:type="auto"/>
        <w:tblLook w:val="00BF"/>
      </w:tblPr>
      <w:tblGrid>
        <w:gridCol w:w="2952"/>
        <w:gridCol w:w="2952"/>
        <w:gridCol w:w="2952"/>
      </w:tblGrid>
      <w:tr w:rsidR="002E5966">
        <w:tc>
          <w:tcPr>
            <w:tcW w:w="2952" w:type="dxa"/>
          </w:tcPr>
          <w:p w:rsidR="002E5966" w:rsidRDefault="002E5966">
            <w:pPr>
              <w:rPr>
                <w:lang w:val="en-CA"/>
              </w:rPr>
            </w:pPr>
            <w:r>
              <w:rPr>
                <w:lang w:val="en-CA"/>
              </w:rPr>
              <w:t>What are you thinking?</w:t>
            </w:r>
          </w:p>
        </w:tc>
        <w:tc>
          <w:tcPr>
            <w:tcW w:w="2952" w:type="dxa"/>
          </w:tcPr>
          <w:p w:rsidR="002E5966" w:rsidRDefault="002E5966">
            <w:pPr>
              <w:rPr>
                <w:lang w:val="en-CA"/>
              </w:rPr>
            </w:pPr>
            <w:r>
              <w:rPr>
                <w:lang w:val="en-CA"/>
              </w:rPr>
              <w:t>What are you wondering?</w:t>
            </w:r>
          </w:p>
        </w:tc>
        <w:tc>
          <w:tcPr>
            <w:tcW w:w="2952" w:type="dxa"/>
          </w:tcPr>
          <w:p w:rsidR="002E5966" w:rsidRDefault="002E5966">
            <w:pPr>
              <w:rPr>
                <w:lang w:val="en-CA"/>
              </w:rPr>
            </w:pPr>
            <w:r>
              <w:rPr>
                <w:lang w:val="en-CA"/>
              </w:rPr>
              <w:t>What are you noticing?</w:t>
            </w:r>
          </w:p>
        </w:tc>
      </w:tr>
      <w:tr w:rsidR="002E5966">
        <w:tc>
          <w:tcPr>
            <w:tcW w:w="2952" w:type="dxa"/>
          </w:tcPr>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tc>
        <w:tc>
          <w:tcPr>
            <w:tcW w:w="2952" w:type="dxa"/>
          </w:tcPr>
          <w:p w:rsidR="002E5966" w:rsidRDefault="002E5966">
            <w:pPr>
              <w:rPr>
                <w:lang w:val="en-CA"/>
              </w:rPr>
            </w:pPr>
          </w:p>
        </w:tc>
        <w:tc>
          <w:tcPr>
            <w:tcW w:w="2952" w:type="dxa"/>
          </w:tcPr>
          <w:p w:rsidR="002E5966" w:rsidRDefault="002E5966">
            <w:pPr>
              <w:rPr>
                <w:lang w:val="en-CA"/>
              </w:rPr>
            </w:pPr>
          </w:p>
        </w:tc>
      </w:tr>
    </w:tbl>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r>
        <w:rPr>
          <w:lang w:val="en-CA"/>
        </w:rPr>
        <w:t>What is your personal reaction to the video and news articles we read/viewed today?</w:t>
      </w: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2E5966" w:rsidRDefault="002E5966">
      <w:pPr>
        <w:rPr>
          <w:lang w:val="en-CA"/>
        </w:rPr>
      </w:pPr>
    </w:p>
    <w:p w:rsidR="00000000" w:rsidRPr="002E5966" w:rsidRDefault="002E5966">
      <w:pPr>
        <w:rPr>
          <w:lang w:val="en-CA"/>
        </w:rPr>
      </w:pPr>
      <w:r>
        <w:rPr>
          <w:lang w:val="en-CA"/>
        </w:rPr>
        <w:t>How will you think or act differently now that you have learned about the issue of missing and murdered Indigenous women in Canada?</w:t>
      </w:r>
    </w:p>
    <w:sectPr w:rsidR="00000000" w:rsidRPr="002E5966" w:rsidSect="002E5966">
      <w:pgSz w:w="12240" w:h="15840"/>
      <w:pgMar w:top="426"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2E5966"/>
    <w:rsid w:val="002E5966"/>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E5966"/>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E5966"/>
  </w:style>
  <w:style w:type="character" w:styleId="Emphasis">
    <w:name w:val="Emphasis"/>
    <w:basedOn w:val="DefaultParagraphFont"/>
    <w:uiPriority w:val="20"/>
    <w:rsid w:val="002E5966"/>
    <w:rPr>
      <w:i/>
    </w:rPr>
  </w:style>
  <w:style w:type="table" w:styleId="TableGrid">
    <w:name w:val="Table Grid"/>
    <w:basedOn w:val="TableNormal"/>
    <w:rsid w:val="002E59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7454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144</Words>
  <Characters>822</Characters>
  <Application>Microsoft Macintosh Word</Application>
  <DocSecurity>0</DocSecurity>
  <Lines>6</Lines>
  <Paragraphs>1</Paragraphs>
  <ScaleCrop>false</ScaleCrop>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Erica Foote</cp:lastModifiedBy>
  <cp:revision>1</cp:revision>
  <dcterms:created xsi:type="dcterms:W3CDTF">2019-04-04T04:47:00Z</dcterms:created>
  <dcterms:modified xsi:type="dcterms:W3CDTF">2019-04-04T05:07:00Z</dcterms:modified>
</cp:coreProperties>
</file>